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2019" w14:textId="3D7BF76F" w:rsidR="0079364A" w:rsidRPr="0026605A" w:rsidRDefault="006E5DDB">
      <w:pPr>
        <w:rPr>
          <w:b/>
          <w:bCs/>
        </w:rPr>
      </w:pPr>
      <w:r w:rsidRPr="0026605A">
        <w:rPr>
          <w:b/>
          <w:bCs/>
        </w:rPr>
        <w:t>Vertragsbedingungen zum Zugang zum USCHi-CSR-Portal</w:t>
      </w:r>
    </w:p>
    <w:p w14:paraId="67EA0E8F" w14:textId="77777777" w:rsidR="006E5DDB" w:rsidRDefault="006E5DDB"/>
    <w:p w14:paraId="5F613B12" w14:textId="77777777" w:rsidR="0026605A" w:rsidRDefault="006E5DDB" w:rsidP="006E5DDB">
      <w:pPr>
        <w:pStyle w:val="Listenabsatz"/>
        <w:numPr>
          <w:ilvl w:val="0"/>
          <w:numId w:val="1"/>
        </w:numPr>
      </w:pPr>
      <w:r>
        <w:t xml:space="preserve">Allgemein: </w:t>
      </w:r>
    </w:p>
    <w:p w14:paraId="0F18E825" w14:textId="501EA2AB" w:rsidR="006E5DDB" w:rsidRDefault="006E5DDB" w:rsidP="0026605A">
      <w:pPr>
        <w:pStyle w:val="Listenabsatz"/>
      </w:pPr>
      <w:r>
        <w:t>Es gelten die AGB der Scope Future GmbH in der aktuellen Fassung</w:t>
      </w:r>
      <w:r w:rsidR="00201F47">
        <w:t>, siehe unten.</w:t>
      </w:r>
    </w:p>
    <w:p w14:paraId="0AB11631" w14:textId="3FCCBF34" w:rsidR="006E5DDB" w:rsidRDefault="006E5DDB" w:rsidP="006E5DDB">
      <w:pPr>
        <w:pStyle w:val="Listenabsatz"/>
      </w:pPr>
    </w:p>
    <w:p w14:paraId="01C1C9EE" w14:textId="77777777" w:rsidR="006E5DDB" w:rsidRDefault="006E5DDB" w:rsidP="006E5DDB">
      <w:pPr>
        <w:pStyle w:val="Listenabsatz"/>
        <w:numPr>
          <w:ilvl w:val="0"/>
          <w:numId w:val="1"/>
        </w:numPr>
      </w:pPr>
      <w:r>
        <w:t xml:space="preserve">Vertragsgegenstand: </w:t>
      </w:r>
    </w:p>
    <w:p w14:paraId="6D6202B4" w14:textId="4956696D" w:rsidR="006E5DDB" w:rsidRDefault="006E5DDB" w:rsidP="006E5DDB">
      <w:pPr>
        <w:pStyle w:val="Listenabsatz"/>
      </w:pPr>
      <w:r>
        <w:t>Mit der Vertragsschliessung erhalten der Kunde einen Zugriff auf die Inhalte des USCHi-CSR-Portals und zugeordneter Systeme wie den USCHi-CSRD Navigator und das USCHi Forum.</w:t>
      </w:r>
    </w:p>
    <w:p w14:paraId="0311A737" w14:textId="77777777" w:rsidR="006E5DDB" w:rsidRDefault="006E5DDB" w:rsidP="006E5DDB">
      <w:pPr>
        <w:pStyle w:val="Listenabsatz"/>
      </w:pPr>
    </w:p>
    <w:p w14:paraId="15330ACF" w14:textId="3F60CAB9" w:rsidR="006E5DDB" w:rsidRDefault="006E5DDB" w:rsidP="006E5DDB">
      <w:pPr>
        <w:pStyle w:val="Listenabsatz"/>
      </w:pPr>
      <w:r>
        <w:t>Dieser Zugang wird für 12 Monate gewährt plus 2 Monate zur eventuellen Verlängerung. Wenn 14 Monaten nach Vertragsschluss keine Verlängerung Ihrerseits bestellt wurde, wird der Zugang zum Portal und allen zugeordneten Systemen und SaaS wie dem USCHi-CSRD Navigator gesperrt, eventuell eingegebene Inhalte stehen dem Kunden dann nicht mehr zur Verfügung.</w:t>
      </w:r>
    </w:p>
    <w:p w14:paraId="00FA41A4" w14:textId="49426B2E" w:rsidR="006E5DDB" w:rsidRDefault="006E5DDB" w:rsidP="006E5DDB">
      <w:pPr>
        <w:pStyle w:val="Listenabsatz"/>
      </w:pPr>
      <w:r>
        <w:t>Alle Inhalte werden dann auch in der Datenbank gelöscht.</w:t>
      </w:r>
    </w:p>
    <w:p w14:paraId="0225D807" w14:textId="77777777" w:rsidR="006E5DDB" w:rsidRDefault="006E5DDB" w:rsidP="006E5DDB">
      <w:pPr>
        <w:pStyle w:val="Listenabsatz"/>
      </w:pPr>
    </w:p>
    <w:p w14:paraId="434AD486" w14:textId="43DB432C" w:rsidR="006E5DDB" w:rsidRDefault="006E5DDB" w:rsidP="006E5DDB">
      <w:pPr>
        <w:pStyle w:val="Listenabsatz"/>
        <w:numPr>
          <w:ilvl w:val="0"/>
          <w:numId w:val="1"/>
        </w:numPr>
      </w:pPr>
      <w:r>
        <w:t>Schutzrechte:</w:t>
      </w:r>
    </w:p>
    <w:p w14:paraId="5B05F589" w14:textId="5748933D" w:rsidR="006E5DDB" w:rsidRDefault="006E5DDB" w:rsidP="006E5DDB">
      <w:pPr>
        <w:pStyle w:val="Listenabsatz"/>
      </w:pPr>
      <w:r>
        <w:t>Durch die Nutzung der Links auf dem USCHi CSR Portal wechseln die Kunden auf Systeme und Webseiten Dritter. Hier gelten grundsätzlich die AGB und Regeln der Dritten. Die Kunden verpflichten sich sorgfältig die Rechte der Informationen Dritter zu beachten.</w:t>
      </w:r>
    </w:p>
    <w:p w14:paraId="7ADFFE75" w14:textId="1F948C88" w:rsidR="006E5DDB" w:rsidRDefault="006E5DDB" w:rsidP="006E5DDB">
      <w:pPr>
        <w:pStyle w:val="Listenabsatz"/>
      </w:pPr>
      <w:r>
        <w:t>Bei Verletzung dieser Rechte von Dritten, lehnt scope future GmbH sämtliche Haftung oder Gewährleitungsansprüche ab für direkt oder indirekte Schäden bei den Kunden.</w:t>
      </w:r>
    </w:p>
    <w:p w14:paraId="3DEAFB7B" w14:textId="7EC65B83" w:rsidR="006E5DDB" w:rsidRDefault="006E5DDB" w:rsidP="006E5DDB">
      <w:pPr>
        <w:pStyle w:val="Listenabsatz"/>
      </w:pPr>
    </w:p>
    <w:p w14:paraId="559308AA" w14:textId="4794C8FE" w:rsidR="006E5DDB" w:rsidRDefault="006E5DDB" w:rsidP="006E5DDB">
      <w:pPr>
        <w:pStyle w:val="Listenabsatz"/>
      </w:pPr>
      <w:r>
        <w:t>Die auf dem USCHi-CSR Portal dargelegten Informationen, Definitionen und Beispiele sind direkt durch das Autorenteam der scope future GmbH ggf. mit Unterstützung Dritter und Verwendung von ChatGPT erstellt worden.</w:t>
      </w:r>
    </w:p>
    <w:p w14:paraId="4FE78725" w14:textId="20E0009F" w:rsidR="006E5DDB" w:rsidRDefault="006E5DDB" w:rsidP="006E5DDB">
      <w:pPr>
        <w:pStyle w:val="Listenabsatz"/>
      </w:pPr>
      <w:r>
        <w:t>Insofern erteilt die scope future GmbH den Nutzern des USCHi CSR Portals das Recht, diese Informationen zu nutzen, zu verändern und für die internen Aufgaben weiterzugeben, zu kopieren und anzupassen. Dies gilt für die Dauer des Nutzungsvertrages und ausschliesslich für die Nutzung im Rahmen des Unternehmens, in dem der Nutzer direkt tätig ist.</w:t>
      </w:r>
    </w:p>
    <w:p w14:paraId="53E29AFA" w14:textId="3AA6443D" w:rsidR="006E5DDB" w:rsidRDefault="006E5DDB" w:rsidP="006E5DDB">
      <w:pPr>
        <w:pStyle w:val="Listenabsatz"/>
      </w:pPr>
      <w:r>
        <w:t>Eine Nutzung der Daten in entgeltlichen Aufgaben mit Dritten, z.B. Beratungsprojekten, bedarf der schriftlichen Genehmigung durch die scope future GmbH.</w:t>
      </w:r>
    </w:p>
    <w:p w14:paraId="6ADBB4C1" w14:textId="77777777" w:rsidR="006E5DDB" w:rsidRDefault="006E5DDB" w:rsidP="006E5DDB">
      <w:pPr>
        <w:pStyle w:val="Listenabsatz"/>
      </w:pPr>
    </w:p>
    <w:p w14:paraId="104B57AE" w14:textId="3571AE8B" w:rsidR="006E5DDB" w:rsidRDefault="006E5DDB" w:rsidP="006E5DDB">
      <w:pPr>
        <w:pStyle w:val="Listenabsatz"/>
        <w:numPr>
          <w:ilvl w:val="0"/>
          <w:numId w:val="1"/>
        </w:numPr>
      </w:pPr>
      <w:r>
        <w:t>Haftungsausschluss</w:t>
      </w:r>
    </w:p>
    <w:p w14:paraId="4CE7AE84" w14:textId="77777777" w:rsidR="006E5DDB" w:rsidRDefault="006E5DDB" w:rsidP="006E5DDB">
      <w:pPr>
        <w:pStyle w:val="Listenabsatz"/>
      </w:pPr>
    </w:p>
    <w:p w14:paraId="29D70E3E" w14:textId="77777777" w:rsidR="006E5DDB" w:rsidRDefault="006E5DDB" w:rsidP="006E5DDB">
      <w:pPr>
        <w:pStyle w:val="Listenabsatz"/>
      </w:pPr>
      <w:r>
        <w:lastRenderedPageBreak/>
        <w:t>Die scope future GmbH und das angeschlossene Autorenteam veröffentlicht Informationen unter Wahrung der möglichen Sorgfaltspflicht.</w:t>
      </w:r>
    </w:p>
    <w:p w14:paraId="5D3F6B19" w14:textId="2C91F96B" w:rsidR="006E5DDB" w:rsidRDefault="006E5DDB" w:rsidP="006E5DDB">
      <w:pPr>
        <w:pStyle w:val="Listenabsatz"/>
      </w:pPr>
      <w:r>
        <w:t>Trotzdem kann die scope future GmbH nicht garantieren, dass sich in dem dynamischen Umfeld der Definitionen und Regelungen zum Thema Nachhaltigkeit und den mitgeltenden Aspekten keine anderslautenden oder widersprüchlichen Interpretationen etablieren.</w:t>
      </w:r>
    </w:p>
    <w:p w14:paraId="2C2F256C" w14:textId="6FF18764" w:rsidR="006E5DDB" w:rsidRDefault="006E5DDB" w:rsidP="006E5DDB">
      <w:pPr>
        <w:pStyle w:val="Listenabsatz"/>
      </w:pPr>
      <w:r>
        <w:t>Daher übernimmt die scope future GmbH für alle Inhalte, deren Richtigkeit und eventuellen Interpretationen übernimmt keine Haftung oder Gewährleistung. Dies gilt auch für eventuelle anderslautende Interpretationen durch prüfende Einrichtungen wie Wirtschaftsprüfer oder andere Dritte. Der Kunde ist immer verpflichtet, sorgfältig die Informationen abzugleichen mit anderen Quellen.</w:t>
      </w:r>
    </w:p>
    <w:p w14:paraId="3659577F" w14:textId="77777777" w:rsidR="008A48C0" w:rsidRDefault="008A48C0" w:rsidP="006E5DDB">
      <w:pPr>
        <w:pStyle w:val="Listenabsatz"/>
      </w:pPr>
    </w:p>
    <w:p w14:paraId="3AA19F19" w14:textId="77777777" w:rsidR="008A48C0" w:rsidRDefault="008A48C0" w:rsidP="006E5DDB">
      <w:pPr>
        <w:pStyle w:val="Listenabsatz"/>
      </w:pPr>
    </w:p>
    <w:p w14:paraId="61E54BDB" w14:textId="77777777" w:rsidR="008A48C0" w:rsidRDefault="008A48C0" w:rsidP="006E5DDB">
      <w:pPr>
        <w:pStyle w:val="Listenabsatz"/>
      </w:pPr>
    </w:p>
    <w:p w14:paraId="5D67D21F" w14:textId="77777777" w:rsidR="008A48C0" w:rsidRDefault="008A48C0" w:rsidP="006E5DDB">
      <w:pPr>
        <w:pStyle w:val="Listenabsatz"/>
      </w:pPr>
    </w:p>
    <w:p w14:paraId="34DC3038" w14:textId="77777777" w:rsidR="008A48C0" w:rsidRDefault="008A48C0" w:rsidP="006E5DDB">
      <w:pPr>
        <w:pStyle w:val="Listenabsatz"/>
      </w:pPr>
    </w:p>
    <w:p w14:paraId="79EC4BC2" w14:textId="77777777" w:rsidR="008A48C0" w:rsidRDefault="008A48C0" w:rsidP="006E5DDB">
      <w:pPr>
        <w:pStyle w:val="Listenabsatz"/>
      </w:pPr>
    </w:p>
    <w:p w14:paraId="5C15458B" w14:textId="77777777" w:rsidR="008A48C0" w:rsidRDefault="008A48C0" w:rsidP="006E5DDB">
      <w:pPr>
        <w:pStyle w:val="Listenabsatz"/>
      </w:pPr>
    </w:p>
    <w:p w14:paraId="70FF2139" w14:textId="3935FDF1" w:rsidR="00201F47" w:rsidRDefault="008A48C0" w:rsidP="006E5DDB">
      <w:pPr>
        <w:pStyle w:val="Listenabsatz"/>
      </w:pPr>
      <w:r>
        <w:t>Stand: Oktober 2024</w:t>
      </w:r>
    </w:p>
    <w:p w14:paraId="675BD765" w14:textId="77777777" w:rsidR="00201F47" w:rsidRDefault="00201F47">
      <w:r>
        <w:br w:type="page"/>
      </w:r>
    </w:p>
    <w:p w14:paraId="49633D85" w14:textId="77777777" w:rsidR="00201F47" w:rsidRPr="006F1692" w:rsidRDefault="00201F47" w:rsidP="00201F47">
      <w:pPr>
        <w:rPr>
          <w:b/>
          <w:bCs/>
        </w:rPr>
      </w:pPr>
      <w:r w:rsidRPr="006F1692">
        <w:rPr>
          <w:b/>
          <w:bCs/>
        </w:rPr>
        <w:lastRenderedPageBreak/>
        <w:t>Allgemeine Geschäftsbedingungen (AGB)</w:t>
      </w:r>
    </w:p>
    <w:p w14:paraId="7F3BEC82" w14:textId="77777777" w:rsidR="00201F47" w:rsidRPr="006F1692" w:rsidRDefault="00201F47" w:rsidP="00201F47">
      <w:r w:rsidRPr="006F1692">
        <w:rPr>
          <w:b/>
          <w:bCs/>
        </w:rPr>
        <w:t>I. Allgemeine Geschäftsbedingungen (AGB)</w:t>
      </w:r>
    </w:p>
    <w:p w14:paraId="38ED2539" w14:textId="77777777" w:rsidR="00201F47" w:rsidRPr="006F1692" w:rsidRDefault="00201F47" w:rsidP="00201F47">
      <w:r w:rsidRPr="006F1692">
        <w:t>Diese Geschäftsbedingungen gelten für sämtliche Dienstleistungen und Warenlieferungen (Online-Produkte/SaaS-Lösungen</w:t>
      </w:r>
      <w:r>
        <w:t>,</w:t>
      </w:r>
      <w:r w:rsidRPr="006F1692">
        <w:t xml:space="preserve"> Software, Online-Trainings</w:t>
      </w:r>
      <w:r>
        <w:t xml:space="preserve"> </w:t>
      </w:r>
      <w:r w:rsidRPr="006F1692">
        <w:t xml:space="preserve">etc.). Die rechtsgeschäftliche Durchführung (Auslieferung, Abrechnung etc.) erfolgt durch die </w:t>
      </w:r>
      <w:r>
        <w:t xml:space="preserve">Scope future </w:t>
      </w:r>
      <w:r w:rsidRPr="006F1692">
        <w:t>GmbH im eigenen Namen</w:t>
      </w:r>
      <w:r>
        <w:t xml:space="preserve">. </w:t>
      </w:r>
      <w:r w:rsidRPr="006F1692">
        <w:t>An einem Streitbeilegungsverfahren vor einer Verbraucherschlichtungsstelle wird nicht teilgenommen.</w:t>
      </w:r>
    </w:p>
    <w:p w14:paraId="7CB9C80E" w14:textId="77777777" w:rsidR="00201F47" w:rsidRPr="006F1692" w:rsidRDefault="00201F47" w:rsidP="00201F47">
      <w:r w:rsidRPr="006F1692">
        <w:rPr>
          <w:b/>
          <w:bCs/>
        </w:rPr>
        <w:t>1. Bestellung; Vertragsschluss</w:t>
      </w:r>
      <w:r w:rsidRPr="006F1692">
        <w:br/>
        <w:t>1.1.        Durch Anklicken des Buttons „</w:t>
      </w:r>
      <w:r>
        <w:t>Zahlen</w:t>
      </w:r>
      <w:r w:rsidRPr="006F1692">
        <w:t xml:space="preserve">“ geben Sie eine verbindliche Bestellung </w:t>
      </w:r>
      <w:r>
        <w:t>des Zugangs ab</w:t>
      </w:r>
      <w:r w:rsidRPr="006F1692">
        <w:t xml:space="preserve">. Die Bestätigung des Eingangs der Bestellung folgt unmittelbar nach dem Absenden der Bestellung und stellt noch keine Vertragsannahme dar. Wir können Ihre Bestellung durch Versand einer Auftragsbestätigung per E-Mail/Brief/Telefax oder durch Auslieferung der Ware innerhalb von 3 Werktagen annehmen. Der Vertragstext wird bei elektronischen Bestellungen per Internet nach Vertragsschluss gespeichert und kann vom Kunden bei der </w:t>
      </w:r>
      <w:r>
        <w:t xml:space="preserve">Scope future </w:t>
      </w:r>
      <w:r w:rsidRPr="006F1692">
        <w:t>GmbH abgerufen werden.</w:t>
      </w:r>
    </w:p>
    <w:p w14:paraId="7E3CC4CE" w14:textId="77777777" w:rsidR="00201F47" w:rsidRPr="006F1692" w:rsidRDefault="00201F47" w:rsidP="00201F47">
      <w:r w:rsidRPr="006F1692">
        <w:t xml:space="preserve">1.2.        </w:t>
      </w:r>
      <w:r>
        <w:t>Der bestellte Zugang</w:t>
      </w:r>
      <w:r w:rsidRPr="006F1692">
        <w:t xml:space="preserve"> </w:t>
      </w:r>
      <w:r>
        <w:t>wird</w:t>
      </w:r>
      <w:r w:rsidRPr="006F1692">
        <w:t xml:space="preserve"> unverzüglich </w:t>
      </w:r>
      <w:r>
        <w:t>nach Zahlungseingang erstellt</w:t>
      </w:r>
      <w:r w:rsidRPr="006F1692">
        <w:t xml:space="preserve">. </w:t>
      </w:r>
    </w:p>
    <w:p w14:paraId="7C571F79" w14:textId="77777777" w:rsidR="00201F47" w:rsidRPr="006F1692" w:rsidRDefault="00201F47" w:rsidP="00201F47">
      <w:r w:rsidRPr="006F1692">
        <w:t>1.4.        Der Kunde hat mitunter die Möglichkeit, auf Inhalte von Drittanbietern zuzugreifen. Hierzu wird er eventuell auf Server dieser Drittanbieter umgeleitet. Sollten für die Inhalte der Drittanbieter zusätzliche Kosten entstehen (z.B. pay per document), wird der Kunde durch entsprechende Hinweise hierauf hingewiesen.</w:t>
      </w:r>
    </w:p>
    <w:p w14:paraId="355F62EA" w14:textId="77777777" w:rsidR="00201F47" w:rsidRPr="006F1692" w:rsidRDefault="00201F47" w:rsidP="00201F47"/>
    <w:p w14:paraId="27626B86" w14:textId="77777777" w:rsidR="00201F47" w:rsidRPr="006F1692" w:rsidRDefault="00201F47" w:rsidP="00201F47">
      <w:r w:rsidRPr="006F1692">
        <w:rPr>
          <w:b/>
          <w:bCs/>
        </w:rPr>
        <w:t>2. Ansichtsfrist/Testphase</w:t>
      </w:r>
      <w:r w:rsidRPr="006F1692">
        <w:br/>
        <w:t>2.1.        Sofern im Bestellangebot eine Ansichtsfrist/Testphase angegeben ist (z.B. "Jetzt 4 Wochen testen. Kostenlos!"), hat der Kunde beim erstmaligen Bezug eine angebotsabhängige Ansichtsfrist/Testphase. Die Ansichtsfrist/Testphase beginnt mit Erhalt der Ware bzw. mit Erhalt der Zugangsdaten. Während der Ansichtsfrist/ Testphase kann der Kunde die bestellten Produkte ausgiebig testen.</w:t>
      </w:r>
    </w:p>
    <w:p w14:paraId="05C3B638" w14:textId="77777777" w:rsidR="00201F47" w:rsidRPr="006F1692" w:rsidRDefault="00201F47" w:rsidP="00201F47">
      <w:r w:rsidRPr="006F1692">
        <w:t>2.</w:t>
      </w:r>
      <w:r>
        <w:t>2</w:t>
      </w:r>
      <w:r w:rsidRPr="006F1692">
        <w:t>.        Sofern im Bestellangebot eine Ansichtsfrist/Testphase angegeben ist, wird hierdurch das für Verbraucher daneben bestehende gesetzliche Widerrufsrecht nicht berührt (s. I. 5.).</w:t>
      </w:r>
    </w:p>
    <w:p w14:paraId="40324135" w14:textId="77777777" w:rsidR="00201F47" w:rsidRPr="006F1692" w:rsidRDefault="00201F47" w:rsidP="00201F47"/>
    <w:p w14:paraId="62FC774D" w14:textId="77777777" w:rsidR="00201F47" w:rsidRPr="006F1692" w:rsidRDefault="00201F47" w:rsidP="00201F47">
      <w:r w:rsidRPr="006F1692">
        <w:rPr>
          <w:b/>
          <w:bCs/>
        </w:rPr>
        <w:t>3. Kundenkonto; Zugang zu Online-Produkten/SaaS-Lösungen</w:t>
      </w:r>
      <w:r w:rsidRPr="006F1692">
        <w:br/>
        <w:t>3.1.        Über das Online-Kundenkonto kann der registrierte Kunde sämtliche Aktivitäten selbst online ausführen.</w:t>
      </w:r>
    </w:p>
    <w:p w14:paraId="0A79B824" w14:textId="77777777" w:rsidR="00201F47" w:rsidRPr="006F1692" w:rsidRDefault="00201F47" w:rsidP="00201F47">
      <w:r w:rsidRPr="006F1692">
        <w:t xml:space="preserve">3.2.        Die Nutzung von Online-Kundenkonto sowie Online-Produkten/SaaS-Lösungen setzt zwingend eine Registrierung voraus. Die Registrierung einer juristischen Person darf nur von einer vertretungsberechtigten natürlichen Person vorgenommen werden, </w:t>
      </w:r>
      <w:r w:rsidRPr="006F1692">
        <w:lastRenderedPageBreak/>
        <w:t>die namentlich genannt werden muss. Wir können die Annahme von Registrierungen ablehnen, wenn dafür ein sachlicher Grund vorliegt, z.B. unrichtige Angaben gemacht werden oder zu befürchten ist, das Zahlungspflichten voraussichtlich nicht nachkommen wird.</w:t>
      </w:r>
    </w:p>
    <w:p w14:paraId="7A99F785" w14:textId="77777777" w:rsidR="00201F47" w:rsidRPr="006F1692" w:rsidRDefault="00201F47" w:rsidP="00201F47">
      <w:r w:rsidRPr="006F1692">
        <w:t>3.3.        Der Zugang des Kunden zum Online-Kundenkonto und/oder zu den Online-Produkten/SaaS-Lösungen erfolgt passwortgeschützt über das Internet. Der Kunde ist verpflichtet, seine Zugangsdaten und sein Passwort geheim zu halten und vor Missbrauch durch Dritte zu schützen. In diesem Zusammenhang weisen wir darauf hin, dass unsere Mitarbeiter nicht berechtigt sind, telefonisch oder schriftlich Passwörter abzufragen. Bei der Wahl des Passwortes sollten die allgemein bekannten Regeln beachtet werden (Länge, Komplexität des Passwortes), Änderungen des Passwortes sind nur online innerhalb des Kundenkontos möglich. Der Kunde hat uns bei Verlust der Zugangsdaten, des Passwortes oder bei Verdacht der missbräuchlichen Nutzung dieser Daten unverzüglich zu unterrichten. Im Übrigen sind wir berechtigt, bei Missbrauch den Zugang zum Kundenkonto bzw. zu den Online-Produkten/SaaS-Lösungen zu sperren. Der Kunde haftet bei von ihm zu vertretendem Missbrauch.</w:t>
      </w:r>
    </w:p>
    <w:p w14:paraId="7FB99D3A" w14:textId="77777777" w:rsidR="00201F47" w:rsidRPr="006F1692" w:rsidRDefault="00201F47" w:rsidP="00201F47"/>
    <w:p w14:paraId="0ED1BA47" w14:textId="77777777" w:rsidR="00201F47" w:rsidRPr="006F1692" w:rsidRDefault="00201F47" w:rsidP="00201F47">
      <w:r w:rsidRPr="006F1692">
        <w:rPr>
          <w:b/>
          <w:bCs/>
        </w:rPr>
        <w:t>4. Zahlungsbedingungen</w:t>
      </w:r>
      <w:r w:rsidRPr="006F1692">
        <w:br/>
        <w:t>4.1.        Als Zahlungsmethode bieten wir derzeit die Bezahlung per Bankeinzug, Rechnung</w:t>
      </w:r>
      <w:r>
        <w:t xml:space="preserve">, </w:t>
      </w:r>
      <w:r w:rsidRPr="006F1692">
        <w:t>PayPal und Kreditkarte an. Soweit eine Zahlungsweise per Bankeinzug gewählt wird, wenden wir das SEPA-Lastschriftverfahren an. Wir werden Sie vor der Durchführung einer Lastschrift im SEPA-Lastschriftverfahren mit angemessenem zeitlichem Vorlauf darüber informieren, in der Regel fünf Tage vorher.</w:t>
      </w:r>
    </w:p>
    <w:p w14:paraId="1EE3E12E" w14:textId="77777777" w:rsidR="00201F47" w:rsidRPr="006F1692" w:rsidRDefault="00201F47" w:rsidP="00201F47">
      <w:r w:rsidRPr="006F1692">
        <w:t>4.2.        Rechnungen sind nach Fälligkeit - im Regelfall mit Zusendung - zahlbar ohne Abzug; bei erstmaligen Bezug nach Ablauf der Ansichtsfrist/Testphase (I. 2.). Bei Bankeinzug wird der Rechnungsbetrag 14 Tage nach Rechnungsdatum vom angegebenen Bankkonto des Kunden abgebucht. Die Belastung Ihres Kreditkartenkontos erfolgt mit Abschluss der Bestellung. Rechnungen und Mahnungen werden maschinell erstellt, sie können dem Kunden per Brief, Telefax oder E-Mail zugesandt werden.</w:t>
      </w:r>
    </w:p>
    <w:p w14:paraId="27425BB5" w14:textId="77777777" w:rsidR="00201F47" w:rsidRPr="006F1692" w:rsidRDefault="00201F47" w:rsidP="00201F47">
      <w:r w:rsidRPr="006F1692">
        <w:t xml:space="preserve">4.3.        Die Lieferung erfolgt zu dem jeweils gültigen Bruttoendpreis (Nettopreis zuzüglich gesetzlicher Mehrwertsteuer). </w:t>
      </w:r>
    </w:p>
    <w:p w14:paraId="37C4F8DC" w14:textId="77777777" w:rsidR="00201F47" w:rsidRPr="006F1692" w:rsidRDefault="00201F47" w:rsidP="00201F47">
      <w:r w:rsidRPr="006F1692">
        <w:t>4.4.        Der Kunde ist nicht berechtigt, Zahlungen zurückzuhalten, sofern ihm nicht aus demselben Vertragsverhältnis ein gesetzliches Zurückbehaltungsrecht zusteht. Die Aufrechnung ist nur zulässig, soweit die Forderung, mit der aufgerechnet wird, unbestritten oder rechtskräftig festgestellt ist. Kosten für unberechtigte Rücklastschriften sind vom Kunden zu tragen.</w:t>
      </w:r>
    </w:p>
    <w:p w14:paraId="1A8BDC0D" w14:textId="77777777" w:rsidR="00201F47" w:rsidRPr="006F1692" w:rsidRDefault="00201F47" w:rsidP="00201F47"/>
    <w:p w14:paraId="0285A72F" w14:textId="77777777" w:rsidR="00201F47" w:rsidRPr="006F1692" w:rsidRDefault="00201F47" w:rsidP="00201F47">
      <w:r w:rsidRPr="006F1692">
        <w:rPr>
          <w:b/>
          <w:bCs/>
        </w:rPr>
        <w:lastRenderedPageBreak/>
        <w:t>5. Widerrufsbelehrung für Verbraucher</w:t>
      </w:r>
    </w:p>
    <w:p w14:paraId="5C6B5BFD" w14:textId="77777777" w:rsidR="00201F47" w:rsidRPr="006F1692" w:rsidRDefault="00201F47" w:rsidP="00201F47"/>
    <w:p w14:paraId="1DB4CF4F" w14:textId="77777777" w:rsidR="00201F47" w:rsidRPr="006F1692" w:rsidRDefault="00201F47" w:rsidP="00201F47">
      <w:r w:rsidRPr="006F1692">
        <w:rPr>
          <w:b/>
          <w:bCs/>
        </w:rPr>
        <w:t>Widerrufsrecht</w:t>
      </w:r>
    </w:p>
    <w:p w14:paraId="3C81BE60" w14:textId="77777777" w:rsidR="00201F47" w:rsidRPr="006F1692" w:rsidRDefault="00201F47" w:rsidP="00201F47">
      <w:pPr>
        <w:numPr>
          <w:ilvl w:val="0"/>
          <w:numId w:val="2"/>
        </w:numPr>
      </w:pPr>
      <w:r w:rsidRPr="006F1692">
        <w:t>Sie haben das Recht, Ihre Vertragserklärung binnen 14 Tagen ohne Angabe von Gründen zu widerrufen. Die Widerrufsfrist beträgt vierzehn Tage ab dem Tag</w:t>
      </w:r>
    </w:p>
    <w:p w14:paraId="587136F3" w14:textId="77777777" w:rsidR="00201F47" w:rsidRPr="006F1692" w:rsidRDefault="00201F47" w:rsidP="00201F47">
      <w:pPr>
        <w:numPr>
          <w:ilvl w:val="0"/>
          <w:numId w:val="2"/>
        </w:numPr>
      </w:pPr>
      <w:r w:rsidRPr="006F1692">
        <w:t>an dem Sie oder ein von Ihnen benannter Dritter, der nicht der Beförderer ist, die Waren in Besitz genommen haben bzw. hat, wenn Sie eine Ware oder mehrere Waren im Rahmen einer einheitlichen Bestellung bestellt haben und die Ware bzw. Waren einheitlich geliefert wird bzw. werden.</w:t>
      </w:r>
    </w:p>
    <w:p w14:paraId="0A55EC76" w14:textId="77777777" w:rsidR="00201F47" w:rsidRPr="006F1692" w:rsidRDefault="00201F47" w:rsidP="00201F47">
      <w:pPr>
        <w:numPr>
          <w:ilvl w:val="0"/>
          <w:numId w:val="2"/>
        </w:numPr>
      </w:pPr>
      <w:r w:rsidRPr="006F1692">
        <w:t>an dem Sie oder ein von Ihnen benannter Dritter, der nicht der Beförderer ist, die letzte Ware in Besitz genommen haben bzw. hat, wenn Sie mehrere Waren im Rahmen einer einheitlichen Bestellung bestellt haben und die Waren getrennt geliefert werden;</w:t>
      </w:r>
    </w:p>
    <w:p w14:paraId="1D5D18BA" w14:textId="77777777" w:rsidR="00201F47" w:rsidRPr="006F1692" w:rsidRDefault="00201F47" w:rsidP="00201F47">
      <w:pPr>
        <w:numPr>
          <w:ilvl w:val="0"/>
          <w:numId w:val="2"/>
        </w:numPr>
      </w:pPr>
      <w:r w:rsidRPr="006F1692">
        <w:t>an dem Sie oder ein von Ihnen benannter Dritter, der nicht der Beförderer ist, die letzte Teilsendung oder das letzte Stück in Besitz genommen haben bzw. hat, wenn Sie eine Ware bestellt haben, die in mehreren Teilsendungen oder Stücken geliefert wird.</w:t>
      </w:r>
    </w:p>
    <w:p w14:paraId="178A5158" w14:textId="77777777" w:rsidR="00201F47" w:rsidRPr="006F1692" w:rsidRDefault="00201F47" w:rsidP="00201F47">
      <w:pPr>
        <w:numPr>
          <w:ilvl w:val="0"/>
          <w:numId w:val="2"/>
        </w:numPr>
      </w:pPr>
      <w:r w:rsidRPr="006F1692">
        <w:t>Wenn mehrere der vorstehenden Alternativen vorliegen, beginnt die Widerrufsfrist erst zu laufen, wenn Sie oder ein von Ihnen benannter Dritter, der nicht der Beförderer ist, die letzte Ware oder die letzte Teilsendung bzw. das letzte Stück in Besitz genommen haben bzw. hat.</w:t>
      </w:r>
    </w:p>
    <w:p w14:paraId="305F522B" w14:textId="77777777" w:rsidR="00201F47" w:rsidRPr="006F1692" w:rsidRDefault="00201F47" w:rsidP="00201F47">
      <w:pPr>
        <w:numPr>
          <w:ilvl w:val="0"/>
          <w:numId w:val="2"/>
        </w:numPr>
      </w:pPr>
      <w:r w:rsidRPr="006F1692">
        <w:t>Die Widerrufsfrist beträgt vierzehn Tage ab dem Tag des Vertragsabschlusses im Falle eines Dienstleistungsvertrags</w:t>
      </w:r>
    </w:p>
    <w:p w14:paraId="53E0141C" w14:textId="77777777" w:rsidR="00201F47" w:rsidRPr="006F1692" w:rsidRDefault="00201F47" w:rsidP="00201F47">
      <w:pPr>
        <w:numPr>
          <w:ilvl w:val="0"/>
          <w:numId w:val="2"/>
        </w:numPr>
      </w:pPr>
      <w:r w:rsidRPr="006F1692">
        <w:t>Um Ihr Widerrufsrecht auszuüben, müssen Sie uns mittels einer eindeutigen Erklärung (z.B. ein mit der Post versandter Brief, Fax oder E-Mail) über Ihren Entschluss, diesen Vertrag zu widerrufen, informieren.</w:t>
      </w:r>
    </w:p>
    <w:p w14:paraId="567063DE" w14:textId="77777777" w:rsidR="00201F47" w:rsidRPr="006F1692" w:rsidRDefault="00201F47" w:rsidP="00201F47"/>
    <w:p w14:paraId="30B4127E" w14:textId="77777777" w:rsidR="00201F47" w:rsidRPr="006F1692" w:rsidRDefault="00201F47" w:rsidP="00201F47">
      <w:r w:rsidRPr="006F1692">
        <w:rPr>
          <w:b/>
          <w:bCs/>
        </w:rPr>
        <w:t>Der Widerruf ist zu richten an:</w:t>
      </w:r>
    </w:p>
    <w:p w14:paraId="07363342" w14:textId="77777777" w:rsidR="00201F47" w:rsidRPr="006F1692" w:rsidRDefault="00201F47" w:rsidP="00201F47">
      <w:r w:rsidRPr="006F1692">
        <w:rPr>
          <w:b/>
          <w:bCs/>
        </w:rPr>
        <w:t>Scope future GmbH</w:t>
      </w:r>
      <w:r w:rsidRPr="006F1692">
        <w:rPr>
          <w:b/>
          <w:bCs/>
        </w:rPr>
        <w:br/>
        <w:t>Heinrich</w:t>
      </w:r>
      <w:r>
        <w:rPr>
          <w:b/>
          <w:bCs/>
        </w:rPr>
        <w:t>-Nauen Strasse 6</w:t>
      </w:r>
      <w:r w:rsidRPr="006F1692">
        <w:rPr>
          <w:b/>
          <w:bCs/>
        </w:rPr>
        <w:br/>
        <w:t>D-</w:t>
      </w:r>
      <w:r>
        <w:rPr>
          <w:b/>
          <w:bCs/>
        </w:rPr>
        <w:t>41470 Neuss</w:t>
      </w:r>
      <w:r w:rsidRPr="006F1692">
        <w:rPr>
          <w:b/>
          <w:bCs/>
        </w:rPr>
        <w:br/>
        <w:t xml:space="preserve">Tel. </w:t>
      </w:r>
      <w:r>
        <w:rPr>
          <w:b/>
          <w:bCs/>
        </w:rPr>
        <w:t>02137 7939065</w:t>
      </w:r>
    </w:p>
    <w:p w14:paraId="45592964" w14:textId="77777777" w:rsidR="00201F47" w:rsidRPr="006F1692" w:rsidRDefault="00201F47" w:rsidP="00201F47"/>
    <w:p w14:paraId="0895C6EF" w14:textId="77777777" w:rsidR="00201F47" w:rsidRPr="006F1692" w:rsidRDefault="00201F47" w:rsidP="00201F47"/>
    <w:p w14:paraId="74FD7DFC" w14:textId="77777777" w:rsidR="00201F47" w:rsidRPr="006F1692" w:rsidRDefault="00201F47" w:rsidP="00201F47"/>
    <w:p w14:paraId="3BD73178" w14:textId="77777777" w:rsidR="00201F47" w:rsidRPr="006F1692" w:rsidRDefault="00201F47" w:rsidP="00201F47">
      <w:r w:rsidRPr="006F1692">
        <w:rPr>
          <w:b/>
          <w:bCs/>
        </w:rPr>
        <w:lastRenderedPageBreak/>
        <w:t>Widerrufsfolgen</w:t>
      </w:r>
    </w:p>
    <w:p w14:paraId="4991AB46" w14:textId="77777777" w:rsidR="00201F47" w:rsidRPr="006F1692" w:rsidRDefault="00201F47" w:rsidP="00201F47">
      <w:r w:rsidRPr="006F1692">
        <w:t>Im Falle eines wirksamen Widerrufs sind die beiderseits empfangenen Leistungen zurück zu gewähren und ggf. gezogene Nutzungen (z. B. Zinsen) herauszugeben. Wir haben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74647EBC" w14:textId="77777777" w:rsidR="00201F47" w:rsidRPr="006F1692" w:rsidRDefault="00201F47" w:rsidP="00201F47">
      <w:r w:rsidRPr="006F1692">
        <w:rPr>
          <w:b/>
          <w:bCs/>
        </w:rPr>
        <w:t>Besondere Hinweise</w:t>
      </w:r>
    </w:p>
    <w:p w14:paraId="4E5ED820" w14:textId="77777777" w:rsidR="00201F47" w:rsidRPr="006F1692" w:rsidRDefault="00201F47" w:rsidP="00201F47">
      <w:r w:rsidRPr="006F1692">
        <w:t>Ihr Widerrufsrecht erlischt bei einer Dienstleistung vorzeitig, wenn der Vertrag von beiden Seiten auf Ihren ausdrücklichen Wunsch vollständig erfüllt ist, bevor Sie Ihr Widerrufsrecht ausgeübt haben.</w:t>
      </w:r>
      <w:r>
        <w:t xml:space="preserve"> </w:t>
      </w:r>
      <w:r w:rsidRPr="006F1692">
        <w:t>Das Widerrufsrecht besteht nicht bei Fernabsatzverträgen</w:t>
      </w:r>
    </w:p>
    <w:p w14:paraId="279617C5" w14:textId="77777777" w:rsidR="00201F47" w:rsidRPr="006F1692" w:rsidRDefault="00201F47" w:rsidP="00201F47">
      <w:r w:rsidRPr="006F1692">
        <w:t>- zur Lieferung von Waren, die nach Kundenspezifikation angefertigt werden oder</w:t>
      </w:r>
      <w:r w:rsidRPr="006F1692">
        <w:br/>
        <w:t>- eindeutig auf die persönlichen Bedürfnisse zugeschnitten sind oder</w:t>
      </w:r>
      <w:r w:rsidRPr="006F1692">
        <w:br/>
        <w:t>- die auf Grund ihrer Beschaffenheit nicht für eine Rücksendung geeignet sind oder</w:t>
      </w:r>
      <w:r w:rsidRPr="006F1692">
        <w:br/>
        <w:t>- schnell verderben können</w:t>
      </w:r>
      <w:r w:rsidRPr="006F1692">
        <w:br/>
        <w:t>- oder deren Verfalldatum überschritten würde,</w:t>
      </w:r>
      <w:r w:rsidRPr="006F1692">
        <w:br/>
        <w:t>- zur Lieferung von Audio- oder Videoaufzeichnungen oder von Software, sofern die gelieferten Datenträger vom Verbraucher entsiegelt worden sind oder</w:t>
      </w:r>
      <w:r w:rsidRPr="006F1692">
        <w:br/>
        <w:t>- zur Lieferung von Zeitungen, Zeitschriften und Illustrierten, es sei denn, dass der Verbraucher seine Vertragserklärung telefonisch abgegeben hat.</w:t>
      </w:r>
    </w:p>
    <w:p w14:paraId="441AB9BB" w14:textId="77777777" w:rsidR="00201F47" w:rsidRPr="006F1692" w:rsidRDefault="00201F47" w:rsidP="00201F47"/>
    <w:p w14:paraId="50541A9E" w14:textId="77777777" w:rsidR="00201F47" w:rsidRPr="006F1692" w:rsidRDefault="00201F47" w:rsidP="00201F47">
      <w:r w:rsidRPr="006F1692">
        <w:rPr>
          <w:i/>
          <w:iCs/>
        </w:rPr>
        <w:t>Ende der Widerrufsbelehrung</w:t>
      </w:r>
    </w:p>
    <w:p w14:paraId="458DF784" w14:textId="77777777" w:rsidR="00201F47" w:rsidRPr="006F1692" w:rsidRDefault="00201F47" w:rsidP="00201F47"/>
    <w:p w14:paraId="725D4DCE" w14:textId="77777777" w:rsidR="00201F47" w:rsidRPr="006F1692" w:rsidRDefault="00201F47" w:rsidP="00201F47"/>
    <w:p w14:paraId="007EC34A" w14:textId="77777777" w:rsidR="00201F47" w:rsidRPr="006F1692" w:rsidRDefault="00201F47" w:rsidP="00201F47">
      <w:r w:rsidRPr="006F1692">
        <w:rPr>
          <w:b/>
          <w:bCs/>
        </w:rPr>
        <w:t>6. Kostentragungsvereinbarung</w:t>
      </w:r>
    </w:p>
    <w:p w14:paraId="1A168D21" w14:textId="77777777" w:rsidR="00201F47" w:rsidRPr="006F1692" w:rsidRDefault="00201F47" w:rsidP="00201F47">
      <w:r w:rsidRPr="006F1692">
        <w:t>Machen Sie von Ihrem Widerrufsrecht Gebrauch, haben Sie die regelmäßigen Kosten der Rücksendung zu tragen, wenn die gelieferte Ware der bestellten entspricht und wenn der Preis der zurückzusendenden Sache einen Betrag von 40 Euro nicht übersteigt oder wenn Sie bei einem höheren Preis der Sache zum Zeitpunkt des Widerrufs noch nicht die Gegenleistung oder eine vertraglich vereinbarte Teilzahlung erbracht haben. Anderenfalls ist die Rücksendung für Sie kostenfrei.</w:t>
      </w:r>
    </w:p>
    <w:p w14:paraId="6E30FB03" w14:textId="77777777" w:rsidR="00201F47" w:rsidRPr="006F1692" w:rsidRDefault="00201F47" w:rsidP="00201F47"/>
    <w:p w14:paraId="681A8721" w14:textId="77777777" w:rsidR="00201F47" w:rsidRPr="006F1692" w:rsidRDefault="00201F47" w:rsidP="00201F47"/>
    <w:p w14:paraId="5CBEE7C2" w14:textId="77777777" w:rsidR="00201F47" w:rsidRPr="006F1692" w:rsidRDefault="00201F47" w:rsidP="00201F47"/>
    <w:p w14:paraId="22CDF776" w14:textId="77777777" w:rsidR="00201F47" w:rsidRPr="006F1692" w:rsidRDefault="00201F47" w:rsidP="00201F47">
      <w:r w:rsidRPr="006F1692">
        <w:rPr>
          <w:b/>
          <w:bCs/>
        </w:rPr>
        <w:t>9. Urheber-/Nutzungsrechte</w:t>
      </w:r>
      <w:r w:rsidRPr="006F1692">
        <w:br/>
        <w:t>9.1.        Mit Vertragsschluss wird dem Kunden das Recht eingeräumt, die Dienstleistungen und Warenlieferungen im Rahmen der gesetzlichen Bestimmungen zu nutzen.</w:t>
      </w:r>
    </w:p>
    <w:p w14:paraId="529B389E" w14:textId="77777777" w:rsidR="00201F47" w:rsidRPr="006F1692" w:rsidRDefault="00201F47" w:rsidP="00201F47">
      <w:r w:rsidRPr="006F1692">
        <w:t>9.2.        Für Online-Produkte/SaaS-Lösungen sowie Informations-/Datenbankprodukte werden die nicht übertragbaren und nicht ausschließlichen Nutzungsrechte nur zeitlich befristet für die Dauer der vereinbarten Laufzeit des Nutzungsvertrags übertragen. Das Nutzungsrecht ist auf die nachfolgend beschriebene Nutzung beschränkt.</w:t>
      </w:r>
    </w:p>
    <w:p w14:paraId="27D7DB91" w14:textId="77777777" w:rsidR="00201F47" w:rsidRPr="006F1692" w:rsidRDefault="00201F47" w:rsidP="00201F47">
      <w:r w:rsidRPr="006F1692">
        <w:t>9.2.1.    Software (Berechnungsprogramme)</w:t>
      </w:r>
    </w:p>
    <w:p w14:paraId="1F0F1F2C" w14:textId="77777777" w:rsidR="00201F47" w:rsidRPr="006F1692" w:rsidRDefault="00201F47" w:rsidP="00201F47">
      <w:r w:rsidRPr="006F1692">
        <w:t>-  Der Kunde hat das Recht, die Software im vertragsgemäßen Umfang (Anzahl der erworbenen Lizenzen, Dauer des Nutzungsrechts) zu nutzen. Die Software darf pro Lizenz nur durch eine Person genutzt werden (named user). Im Falle eines Vertrages über eine Netzwerkversion/Mehrfach-Lizenz ist der Kunde berechtigt, die Software durch eine der Anzahl der erworbenen Lizenzen entsprechenden Anzahl von Personen zu nutzen (named user). Die Dauer des Nutzungsrechts bestimmt sich nach dem jeweiligen Angebot.</w:t>
      </w:r>
    </w:p>
    <w:p w14:paraId="222B9821" w14:textId="77777777" w:rsidR="00201F47" w:rsidRPr="006F1692" w:rsidRDefault="00201F47" w:rsidP="00201F47">
      <w:r w:rsidRPr="006F1692">
        <w:t>-  Der Kunde ist berechtigt, die Software für eigene Zwecke zu nutzen; die unentgeltliche oder entgeltliche Nutzung der Software im Auftrag Dritter und die Weitergabe hieraus resultierender Recherche- bzw. Berechnungsergebnissen an Dritte ist nicht gestattet, es sei denn, die Ergebnisse werden dem Dritten zur ausschließlichen persönlichen Verwendung übergeben.</w:t>
      </w:r>
    </w:p>
    <w:p w14:paraId="7D77E5DA" w14:textId="77777777" w:rsidR="00201F47" w:rsidRPr="006F1692" w:rsidRDefault="00201F47" w:rsidP="00201F47">
      <w:r w:rsidRPr="006F1692">
        <w:t>-  Der Kunde ist nicht berechtigt, Kopien der Software zu erstellen. Er darf ferner die Software und/oder die zugehörige Dokumentation weder vertreiben, vermieten, Dritten Unterlizenzen hieran einräumen noch diese in anderer Weise Dritten zur Verfügung stellen. Der Kunde ist nicht berechtigt, Zugangskennungen und/oder Passwörter für das Produkt oder für Datenbankzugänge, die mit dem Produkt im Zusammenhang stehen, an Dritte weiterzugeben. Der Kunde ist nicht befugt, die Software und/oder die zugehörige Dokumentation ganz oder teilweise zu ändern, zu modifizieren, anzupassen oder zu dekompilieren, soweit es jeweils über die Grenzen der §§ 69d Abs. 3, 69e UrhG hinausgeht.</w:t>
      </w:r>
    </w:p>
    <w:p w14:paraId="7BB9E16A" w14:textId="77777777" w:rsidR="00201F47" w:rsidRPr="006F1692" w:rsidRDefault="00201F47" w:rsidP="00201F47">
      <w:r w:rsidRPr="006F1692">
        <w:t>9.2.2.    Datenbanken</w:t>
      </w:r>
    </w:p>
    <w:p w14:paraId="25099E10" w14:textId="77777777" w:rsidR="00201F47" w:rsidRPr="006F1692" w:rsidRDefault="00201F47" w:rsidP="00201F47">
      <w:r w:rsidRPr="006F1692">
        <w:t xml:space="preserve">-  Die Informations-/Datenbank- und Online-Produkte sind urheberrechtlich geschützt als Datenbankwerke (§ 4 Abs. 2 UrhG) und als Datenbanken (§ 87a ff. UrhG). Die einzelnen Dokumente sind darüber hinaus urheberrechtlich geschützte Werke (§ 2 </w:t>
      </w:r>
      <w:r w:rsidRPr="006F1692">
        <w:lastRenderedPageBreak/>
        <w:t>UrhG); die zur Darstellung und Suche der Inhalte der Online-Produkte erforderliche Software unterliegt dem Schutz des Urhebergesetzes nach den §§ 69a ff. UrhG. Der Kunde ist zur Nutzung der Informations-/Datenbank- und Online-Produkte im geschäftsüblichen, für seine Bedürfnisse erforderlichen Umfang innerhalb der Grenzen des § 87b UrhG berechtigt. Soweit die tatsächliche Nutzung unsere berechtigten Interessen in unzumutbarer Weise beeinträchtigen, sind wir berechtigt, den Zugriff auf das Datenbankwerk/die Datenbank einzuschränken oder zu verhindern. Dies gilt insbesondere für die Vervielfältigung, Verbreitung oder öffentliche Wiedergabe wesentlicher Bestandteile oder die wiederholte und systematische Vervielfältigung, Verbreitung oder öffentliche Wiedergabe und Zugänglichmachung von unwesentlichen Bestandteilen des Datenbankwerks/der Datenbank. Alle nachstehend nicht ausdrücklich aufgeführten Urheber-, Nutzungs- und sonstigen Schutzrechte an den Informations-/Datenbank- und Online-Produkten verbleiben bei uns als Inhaberin aller Nutzungs- und Schutzrechte.</w:t>
      </w:r>
    </w:p>
    <w:p w14:paraId="7D019DB5" w14:textId="77777777" w:rsidR="00201F47" w:rsidRPr="006F1692" w:rsidRDefault="00201F47" w:rsidP="00201F47">
      <w:r w:rsidRPr="006F1692">
        <w:t>-  Der Kunde erwirbt das Recht, auf die Informations-/Datenbank- und Online-Produkte von jedem beliebigen Rechner zuzugreifen, der für diese Zwecke geeignet ist. Die Dauer des Nutzungsrechts bestimmt sich nach der dem Vertragsverhältnis zu Grunde liegenden Vereinbarung, sie wird dem Kunden bei Vertragsbeginn mitgeteilt und endet spätestens mit Ablauf des Vertragsverhältnisses. Informations-/Datenbank-Produkte, enthalten einen Zeitschalter, der die weitergehende Nutzung ausschließt; ihre Laufzeit ist jeweils befristet bis zum Erscheinen des nächsten Updates.</w:t>
      </w:r>
    </w:p>
    <w:p w14:paraId="420C170C" w14:textId="77777777" w:rsidR="00201F47" w:rsidRPr="006F1692" w:rsidRDefault="00201F47" w:rsidP="00201F47">
      <w:r w:rsidRPr="006F1692">
        <w:t>-  Der Kunde verpflichtet sich, die Informations-/Datenbank- und Online-Produkte nur für eigene Zwecke zu nutzen und Dritten weder unentgeltlich noch entgeltlich einen gesonderten Zugriff auf die Informations-/Datenbank- und Online-Produkte zu ermöglichen. Die Informations-/Datenbank- und Online-Produkte dürfen pro Lizenz nur durch eine Person genutzt werden (named user). Im Falle eines Vertrages über eine Netzwerkversion/Mehrfach-Lizenz ist der Kunde berechtigt, die Informations-/Datenbank- und Online-Produkte durch eine der Anzahl der erworbenen Lizenzen entsprechenden Anzahl von Personen zu nutzen (named user).</w:t>
      </w:r>
    </w:p>
    <w:p w14:paraId="64DD0F95" w14:textId="77777777" w:rsidR="00201F47" w:rsidRPr="006F1692" w:rsidRDefault="00201F47" w:rsidP="00201F47">
      <w:r w:rsidRPr="006F1692">
        <w:t>9.3.        Die Nutzung ist nur auf den von uns unterstützten Hardware-Plattformen und deren Betriebssystemumgebung(en) zugelassen. Dem Kunden ist es untersagt, Copyrightvermerke, Kennzeichen/Markenzeichen und/oder Eigentumsangaben an den Produkten zu verändern.</w:t>
      </w:r>
    </w:p>
    <w:p w14:paraId="0FABBA5F" w14:textId="77777777" w:rsidR="00201F47" w:rsidRPr="006F1692" w:rsidRDefault="00201F47" w:rsidP="00201F47"/>
    <w:p w14:paraId="4A198FED" w14:textId="77777777" w:rsidR="00201F47" w:rsidRPr="006F1692" w:rsidRDefault="00201F47" w:rsidP="00201F47">
      <w:r w:rsidRPr="006F1692">
        <w:rPr>
          <w:b/>
          <w:bCs/>
        </w:rPr>
        <w:t>10. Gewährleistung; Haftung</w:t>
      </w:r>
      <w:r w:rsidRPr="006F1692">
        <w:br/>
        <w:t xml:space="preserve">10.1.        Die Warenlieferungen und Dienstleistungen werden regelmäßig mit der zu erwartenden Sorgfalt erstellt, überarbeitet und aktualisiert. Trotz aller Umsicht und Sorgfalt ist bei der Verwendung der Warenlieferungen und Dienstleistungen stets darauf zu achten, dass eine veränderte Gesetzeslage oder Änderung durch die Rechtsprechung </w:t>
      </w:r>
      <w:r w:rsidRPr="006F1692">
        <w:lastRenderedPageBreak/>
        <w:t xml:space="preserve">eine Modifikation erforderlich macht. Reklamationen sind unverzüglich in Textform (Brief, Telefax, E-Mail) gegenüber der </w:t>
      </w:r>
      <w:r>
        <w:t xml:space="preserve">Scope future </w:t>
      </w:r>
      <w:r w:rsidRPr="006F1692">
        <w:t>GmbH, soweit sie die Zustellung bei Abonnements/Updates betreffen innerhalb eines Monats nach Übernahme der Lieferung, anzuzeigen.</w:t>
      </w:r>
    </w:p>
    <w:p w14:paraId="51B34087" w14:textId="77777777" w:rsidR="00201F47" w:rsidRPr="006F1692" w:rsidRDefault="00201F47" w:rsidP="00201F47">
      <w:r w:rsidRPr="006F1692">
        <w:t>10.2.        Innerhalb der gesetzlichen Gewährleistungsfrist ist es möglich, Nachbesserung oder Ersatzlieferung zu verlangen. Soweit wir zur Nachbesserung oder Ersatzlieferung nicht bereit oder in der Lage sind oder dies aus anderen Gründen fehlschlägt, ist der Kunde berechtigt, nach seiner Wahl vom Vertrag zurückzutreten oder eine angemessene Herabsetzung des Kaufpreises (Minderung) zu verlangen.</w:t>
      </w:r>
    </w:p>
    <w:p w14:paraId="64BF552E" w14:textId="77777777" w:rsidR="00201F47" w:rsidRPr="006F1692" w:rsidRDefault="00201F47" w:rsidP="00201F47">
      <w:r w:rsidRPr="006F1692">
        <w:t>10.3.        Weitergehende Ansprüche des Kunden, insbesondere Schadensersatzansprüche wegen verspäteter oder unterbliebener Lieferung, sind ausgeschlossen. Dies gilt nicht, soweit die Schadensursache auf von uns zu vertretenden Vorsatz oder grober Fahrlässigkeit beruht oder bei Verletzung von Leben, Körper und Gesundheit.</w:t>
      </w:r>
    </w:p>
    <w:p w14:paraId="1B33B342" w14:textId="77777777" w:rsidR="00201F47" w:rsidRPr="006F1692" w:rsidRDefault="00201F47" w:rsidP="00201F47">
      <w:r w:rsidRPr="006F1692">
        <w:t xml:space="preserve">10.4.        Für durch </w:t>
      </w:r>
      <w:r>
        <w:t>die Nutzung der Daten, Informationen, Links, Software</w:t>
      </w:r>
      <w:r w:rsidRPr="006F1692">
        <w:t xml:space="preserve"> und Dienstleistungen an anderer Software oder an Datenträgern/Datenverarbeitungsanlagen des Kunden entstandene Schäden wird nur gehaftet, soweit es sich um typischerweise auftretende, vorhersehbare Schäden handelt und der schadensursächliche Mangel an den </w:t>
      </w:r>
      <w:r>
        <w:t>genutzten Produkten</w:t>
      </w:r>
      <w:r w:rsidRPr="006F1692">
        <w:t xml:space="preserve"> und Dienstleistungen von einem gesetzlichen Vertreter oder Erfüllungsgehilfen vorsätzlich oder grob fahrlässig verursacht worden ist. Bei Verträgen mit juristischen Personen des öffentlichen Rechts, öffentlich-rechtlichen Sondervermögen sowie Kaufleuten – gegenüber Letzteren allerdings nur dann, wenn der Vertrag zum Betrieb ihres Handelsgewerbes gehört – ist über die Haftungsbeschränkung des vorstehenden Satzes hinaus auch die Haftung für grobe Fahrlässigkeit durch Erfüllungsgehilfen ausgeschlossen, sofern es sich nicht um das Verschulden leitender Erfüllungsgehilfen handelt oder vertragliche Hauptpflichten verletzt sind. Gesetzliche Ansprüche auf Mangelbeseitigung und Nachlieferung – nicht aber auf Schadensersatz – bleiben von der vorstehenden Regelung unberührt. Weitergehende Ansprüche des Kunden, insbesondere wegen entgangenen Gewinns oder Folgeschäden, sind ausgeschlossen. Dies gilt nicht, soweit die Schadensursache auf von uns zu vertretenden Vorsatz oder grober Fahrlässigkeit beruht oder bei Verletzung von Leben, Körper und Gesundheit.</w:t>
      </w:r>
    </w:p>
    <w:p w14:paraId="2970B3E2" w14:textId="77777777" w:rsidR="00201F47" w:rsidRPr="006F1692" w:rsidRDefault="00201F47" w:rsidP="00201F47">
      <w:r w:rsidRPr="006F1692">
        <w:t>10.5.        Der Kunde ist</w:t>
      </w:r>
      <w:r>
        <w:t>,</w:t>
      </w:r>
      <w:r w:rsidRPr="006F1692">
        <w:t xml:space="preserve"> zur Sicherung seines Systems</w:t>
      </w:r>
      <w:r>
        <w:t>,</w:t>
      </w:r>
      <w:r w:rsidRPr="006F1692">
        <w:t xml:space="preserve"> verpflichtet, Daten in anwendungsadäquaten Intervallen zu sichern. Im Falle eines zu vertretenden Datenverlustes wird nur für den üblicherweise erforderlichen Aufwand zur Wiederherstellung gehaftet.</w:t>
      </w:r>
    </w:p>
    <w:p w14:paraId="63B1B4D3" w14:textId="77777777" w:rsidR="00201F47" w:rsidRPr="006F1692" w:rsidRDefault="00201F47" w:rsidP="00201F47">
      <w:r w:rsidRPr="006F1692">
        <w:t xml:space="preserve">10.6.        Wir bemühen uns, den Zugang zu den Online-Produkten permanent (365 Tage, 24h) zu ermöglichen. Die jederzeitige Verfügbarkeit wird jedoch ausdrücklich nicht </w:t>
      </w:r>
      <w:r w:rsidRPr="006F1692">
        <w:lastRenderedPageBreak/>
        <w:t>garantiert. Insbesondere kann aus technischen Gründen, etwa wegen erforderlicher Wartungs- und Instandsetzungsarbeiten der Zugriff zeitweise beschränkt sein.</w:t>
      </w:r>
    </w:p>
    <w:p w14:paraId="3372E6AF" w14:textId="77777777" w:rsidR="00201F47" w:rsidRPr="006F1692" w:rsidRDefault="00201F47" w:rsidP="00201F47"/>
    <w:p w14:paraId="5A088DDB" w14:textId="77777777" w:rsidR="00201F47" w:rsidRPr="006F1692" w:rsidRDefault="00201F47" w:rsidP="00201F47">
      <w:r w:rsidRPr="006F1692">
        <w:rPr>
          <w:b/>
          <w:bCs/>
        </w:rPr>
        <w:t>11. Änderungen dieser Geschäftsbedingungen</w:t>
      </w:r>
      <w:r w:rsidRPr="006F1692">
        <w:br/>
        <w:t>Die Geltung entgegenstehender oder abweichender Geschäftsbedingungen ist ausgeschlossen, auch wenn wir ihnen nicht ausdrücklich widersprechen oder Leistungen vorbehaltlos annehmen. Wir behalten uns nach Maßgabe der nachfolgenden Bestimmungen das Recht vor, diese allgemeinen Geschäftsbedingungen zu ändern, sofern diese Änderung unter Berücksichtigung der Interessen von uns für Sie zumutbar ist; dies ist insbesondere der Fall, wenn die Änderung für Sie ohne wesentliche rechtliche oder wirtschaftliche Nachteile ist, z.B. bei Veränderungen im Registrierungsprozess, Änderungen von Kontaktinformationen. Im Übrigen werden wir Sie vor einer Änderung dieser Geschäftsbedingungen mit angemessenem Vorlauf, mindestens jedoch einen Monat vor dem beabsichtigten Inkrafttreten informieren. Die Information erfolgt an die von Ihnen benannte Email-Adresse. Sollten Sie mit einer von uns beabsichtigten Änderung nicht einverstanden sein, haben Sie das Recht, der Änderung innerhalb eines Monats nach Mitteilung zu widersprechen. Wenn Sie fristgerecht widersprechen, sind wir berechtigt, den Vertrag mit einer Frist von einem Monat zum Ende des Kalendermonats schriftlich zu kündigen.</w:t>
      </w:r>
    </w:p>
    <w:p w14:paraId="1536F2F0" w14:textId="77777777" w:rsidR="00201F47" w:rsidRPr="006F1692" w:rsidRDefault="00201F47" w:rsidP="00201F47"/>
    <w:p w14:paraId="781295A2" w14:textId="77777777" w:rsidR="00201F47" w:rsidRPr="006F1692" w:rsidRDefault="00201F47" w:rsidP="00201F47">
      <w:r w:rsidRPr="006F1692">
        <w:rPr>
          <w:b/>
          <w:bCs/>
        </w:rPr>
        <w:t>12. Gerichtsstand</w:t>
      </w:r>
      <w:r w:rsidRPr="006F1692">
        <w:br/>
        <w:t>Erfüllungsort und Gerichtsstand für Kaufleute, juristischen Personen des öffentlichen Rechts oder öffentlich-rechtlichen Sondervermögen ist Freiburg. Es gilt ausschließlich deutsches Recht.</w:t>
      </w:r>
    </w:p>
    <w:p w14:paraId="7C036DBF" w14:textId="77777777" w:rsidR="00201F47" w:rsidRPr="006F1692" w:rsidRDefault="00201F47" w:rsidP="00201F47"/>
    <w:p w14:paraId="2A962901" w14:textId="77777777" w:rsidR="00201F47" w:rsidRPr="006F1692" w:rsidRDefault="00201F47" w:rsidP="00201F47">
      <w:r w:rsidRPr="006F1692">
        <w:rPr>
          <w:b/>
          <w:bCs/>
        </w:rPr>
        <w:t>Reklamationen, Kündigungen, Widerrufe bitte an folgende Adresse senden:</w:t>
      </w:r>
    </w:p>
    <w:p w14:paraId="5DAFE580" w14:textId="77777777" w:rsidR="00201F47" w:rsidRDefault="00201F47" w:rsidP="00201F47">
      <w:pPr>
        <w:rPr>
          <w:i/>
          <w:iCs/>
        </w:rPr>
      </w:pPr>
      <w:r w:rsidRPr="006F1692">
        <w:rPr>
          <w:i/>
          <w:iCs/>
        </w:rPr>
        <w:t>Scope future GmbH</w:t>
      </w:r>
      <w:r w:rsidRPr="006F1692">
        <w:br/>
      </w:r>
      <w:r w:rsidRPr="006F1692">
        <w:rPr>
          <w:i/>
          <w:iCs/>
        </w:rPr>
        <w:t>Heinrich</w:t>
      </w:r>
      <w:r>
        <w:rPr>
          <w:i/>
          <w:iCs/>
        </w:rPr>
        <w:t>-Nauen Strasse 6</w:t>
      </w:r>
    </w:p>
    <w:p w14:paraId="40044D0C" w14:textId="77777777" w:rsidR="00201F47" w:rsidRDefault="00201F47" w:rsidP="00201F47">
      <w:pPr>
        <w:rPr>
          <w:i/>
          <w:iCs/>
        </w:rPr>
      </w:pPr>
      <w:r>
        <w:rPr>
          <w:i/>
          <w:iCs/>
        </w:rPr>
        <w:t>41470 Neuss</w:t>
      </w:r>
    </w:p>
    <w:p w14:paraId="000C8E45" w14:textId="77777777" w:rsidR="00201F47" w:rsidRPr="006F1692" w:rsidRDefault="00201F47" w:rsidP="00201F47">
      <w:r>
        <w:rPr>
          <w:i/>
          <w:iCs/>
        </w:rPr>
        <w:t>contact@scope-future.de</w:t>
      </w:r>
    </w:p>
    <w:p w14:paraId="7CBA966C" w14:textId="77777777" w:rsidR="00201F47" w:rsidRPr="006F1692" w:rsidRDefault="00201F47" w:rsidP="00201F47"/>
    <w:p w14:paraId="1D29B7A1" w14:textId="77777777" w:rsidR="00201F47" w:rsidRPr="006F1692" w:rsidRDefault="00201F47" w:rsidP="00201F47">
      <w:r w:rsidRPr="006F1692">
        <w:rPr>
          <w:b/>
          <w:bCs/>
        </w:rPr>
        <w:t>II. Besondere Geschäftsbedingungen für SaaS-Lösungen</w:t>
      </w:r>
    </w:p>
    <w:p w14:paraId="64766F7B" w14:textId="77777777" w:rsidR="00201F47" w:rsidRPr="006F1692" w:rsidRDefault="00201F47" w:rsidP="00201F47">
      <w:r w:rsidRPr="006F1692">
        <w:t>Ergänzend zu den Allgemeinen Geschäftsbedingungen gelten für die SaaS-Lösungen die folgenden besonderen Geschäftsbedingungen.</w:t>
      </w:r>
    </w:p>
    <w:p w14:paraId="2E9FB347" w14:textId="77777777" w:rsidR="00201F47" w:rsidRPr="006F1692" w:rsidRDefault="00201F47" w:rsidP="00201F47">
      <w:r w:rsidRPr="006F1692">
        <w:rPr>
          <w:b/>
          <w:bCs/>
        </w:rPr>
        <w:t>1. Vertragsgegenstand</w:t>
      </w:r>
      <w:r w:rsidRPr="006F1692">
        <w:br/>
        <w:t xml:space="preserve">1.1.        Wir bieten verschiedene Softwarelösungen zur Unterstützung von </w:t>
      </w:r>
      <w:r w:rsidRPr="006F1692">
        <w:lastRenderedPageBreak/>
        <w:t>Geschäftsprozessen an und stellen diese zur Nutzung über das Internet als Webapplikation bereit (SaaS-Lösung). Der konkrete Funktionsumfang der SaaS-Lösung sowie die Anforderungen an die Hardware- und Softwareumgebung, die auf Kundenseite erfüllt sein müssen, ergeben sich aus dem jeweiligen Angebot und der Anwenderdokumentation. Die Überlassung der SaaS-Lösung (auf Datenträgern oder im Wege der online Übertragung) zur lokalen Installation ist nicht möglich.</w:t>
      </w:r>
    </w:p>
    <w:p w14:paraId="3FAD6C5B" w14:textId="77777777" w:rsidR="00201F47" w:rsidRPr="006F1692" w:rsidRDefault="00201F47" w:rsidP="00201F47">
      <w:r w:rsidRPr="006F1692">
        <w:t>1.2.        Als Bestandteil der SaaS-Lösung wird Speicherplatz auf zentralen Servern zur Verfügung gestellt, auf den die mit der SaaS-Lösung erzeugten und verarbeiteten Daten für die Dauer des Vertragsverhältnisses gespeichert werden können. Die Archivierung der Daten entsprechend den handels- und steuerrechtlichen Aufbewahrungsfristen ist im Leistungsumfang nicht enthalten.</w:t>
      </w:r>
    </w:p>
    <w:p w14:paraId="7B22B66C" w14:textId="77777777" w:rsidR="00201F47" w:rsidRPr="006F1692" w:rsidRDefault="00201F47" w:rsidP="00201F47">
      <w:r w:rsidRPr="006F1692">
        <w:t>1.3.        Leistungsübergabepunkt ist der Router-Ausgang des von uns genutzten Rechenzentrums zum Internet. Für die Anbindung an das Internet, das Bereitstellen oder das Aufrechterhalten der Netzverbindung zum Rechenzentrum sowie das Beschaffen und Bereitstellen von Netzzugangskomponenten für das Internet auf Kundenseite muss der Kunde selbst Sorge tragen.</w:t>
      </w:r>
    </w:p>
    <w:p w14:paraId="7DBD457E" w14:textId="77777777" w:rsidR="00201F47" w:rsidRPr="006F1692" w:rsidRDefault="00201F47" w:rsidP="00201F47">
      <w:r w:rsidRPr="006F1692">
        <w:t>1.4.        Üblicherweise ist die SaaS-Lösung auch außerhalb der Betriebszeiten verfügbar (365 Tage, 24h), es besteht jedoch kein Anspruch hierauf. Soweit aus dringenden, unaufschiebbaren technischen Gründen ausnahmsweise Wartungsarbeiten während der Betriebszeiten erforderlich werden, mit der Folge, dass die SaaS-Lösung in dieser Zeit nicht zur Verfügung steht, werden wir nach Möglichkeit rechtzeitig mittels E-Mail an die von Ihnen genannte Adresse informieren.</w:t>
      </w:r>
    </w:p>
    <w:p w14:paraId="611FE124" w14:textId="77777777" w:rsidR="00201F47" w:rsidRPr="006F1692" w:rsidRDefault="00201F47" w:rsidP="00201F47">
      <w:r w:rsidRPr="006F1692">
        <w:t>Für SaaS-Lösungen gelten die folgenden Servicelevel:</w:t>
      </w:r>
    </w:p>
    <w:p w14:paraId="1F0D1159" w14:textId="77777777" w:rsidR="00201F47" w:rsidRPr="006F1692" w:rsidRDefault="00201F47" w:rsidP="00201F47">
      <w:r w:rsidRPr="006F1692">
        <w:t>-  Betriebszeit: Montag – Freitag, 08:00 Uhr – 18:00 Uhr</w:t>
      </w:r>
    </w:p>
    <w:p w14:paraId="535F530E" w14:textId="77777777" w:rsidR="00201F47" w:rsidRPr="006F1692" w:rsidRDefault="00201F47" w:rsidP="00201F47">
      <w:r w:rsidRPr="006F1692">
        <w:t>-  Wartungszeiten: grundsätzlich außerhalb der Betriebszeit.</w:t>
      </w:r>
    </w:p>
    <w:p w14:paraId="0B02241E" w14:textId="77777777" w:rsidR="00201F47" w:rsidRPr="006F1692" w:rsidRDefault="00201F47" w:rsidP="00201F47">
      <w:r w:rsidRPr="006F1692">
        <w:t>-  Verfügbarkeit während der Betriebszeiten: min. 95 % im Mittel eines Kalendermonats.</w:t>
      </w:r>
    </w:p>
    <w:p w14:paraId="6C30592E" w14:textId="77777777" w:rsidR="00201F47" w:rsidRPr="006F1692" w:rsidRDefault="00201F47" w:rsidP="00201F47">
      <w:r w:rsidRPr="006F1692">
        <w:t>1.5.        Wir unternehmen die Analyse und Behebung dokumentierter, reproduzierbarer Fehler der SaaS-Lösung (nachfolgend „Supportleistungen“) durch kompetentes Personal und gemäß anerkannten Industriestandards. Wir stehen für den Erfolg bei der Beseitigung von Fehlern nicht ein und übernehmen insoweit auch keine Garantie. "Fehler" im Sinne diese</w:t>
      </w:r>
      <w:r>
        <w:t>r</w:t>
      </w:r>
      <w:r w:rsidRPr="006F1692">
        <w:t xml:space="preserve"> Geschäftsbedingungen ist jede vom Kunden gemeldete Störung, die zur Folge hat, dass die Beschaffenheit und Funktionsfähigkeit von Angebot und Anwenderdokumentation abweicht und</w:t>
      </w:r>
    </w:p>
    <w:p w14:paraId="15DA2217" w14:textId="77777777" w:rsidR="00201F47" w:rsidRPr="006F1692" w:rsidRDefault="00201F47" w:rsidP="00201F47">
      <w:r w:rsidRPr="006F1692">
        <w:t>-  sich dies auf deren Gebrauchstauglichkeit mehr als unwesentlich auswirkt, oder</w:t>
      </w:r>
    </w:p>
    <w:p w14:paraId="6C5A80E1" w14:textId="77777777" w:rsidR="00201F47" w:rsidRPr="006F1692" w:rsidRDefault="00201F47" w:rsidP="00201F47">
      <w:r w:rsidRPr="006F1692">
        <w:t>-  Korruption von Daten oder Verlust von Daten eintritt, die mit der SaaS-Lösung bearbeitet oder von ihr erzeugt werden.</w:t>
      </w:r>
    </w:p>
    <w:p w14:paraId="670F1E3D" w14:textId="77777777" w:rsidR="00201F47" w:rsidRPr="006F1692" w:rsidRDefault="00201F47" w:rsidP="00201F47">
      <w:r w:rsidRPr="006F1692">
        <w:lastRenderedPageBreak/>
        <w:t>Falls eine aufgetretene Störung nicht reproduziert werden kann, gilt diese nicht als Fehler. Die Parteien werden in diesem Fall das weitere Vorgehen gemeinsam abstimmen.</w:t>
      </w:r>
    </w:p>
    <w:p w14:paraId="4A07F695" w14:textId="77777777" w:rsidR="00201F47" w:rsidRPr="006F1692" w:rsidRDefault="00201F47" w:rsidP="00201F47">
      <w:r w:rsidRPr="006F1692">
        <w:t>1.6.        Der Kunde muss auftretende Fehler unverzüglich mit genauer Beschreibung des Problems melden. Die Meldung kann zunächst mündlich erfolgen, ist jedoch spätestens am nächsten Werktag in Textform (E</w:t>
      </w:r>
      <w:r w:rsidRPr="006F1692">
        <w:noBreakHyphen/>
        <w:t>Mail) zu wiederholen. Wir sind zur Entgegennahme von Fehlermeldungen Montags – Freitags von 0</w:t>
      </w:r>
      <w:r>
        <w:t>9</w:t>
      </w:r>
      <w:r w:rsidRPr="006F1692">
        <w:t>:00 Uhr bis 1</w:t>
      </w:r>
      <w:r>
        <w:t>7</w:t>
      </w:r>
      <w:r w:rsidRPr="006F1692">
        <w:t>:00 Uhr erreichbar.</w:t>
      </w:r>
    </w:p>
    <w:p w14:paraId="2E8B859A" w14:textId="77777777" w:rsidR="00201F47" w:rsidRPr="006F1692" w:rsidRDefault="00201F47" w:rsidP="00201F47">
      <w:r w:rsidRPr="006F1692">
        <w:t>1.7.        Bei Fehlermeldungen werden die nachfolgend beschriebenen Aktivitäten innerhalb der Reaktionszeit durchgeführt. Die Reaktionszeit ist abhängig von der Fehlerklasse; es gelten folgende Fehlerklassen.</w:t>
      </w:r>
    </w:p>
    <w:p w14:paraId="399125C2" w14:textId="77777777" w:rsidR="00201F47" w:rsidRPr="006F1692" w:rsidRDefault="00201F47" w:rsidP="00201F47">
      <w:r w:rsidRPr="006F1692">
        <w:t>Fehlerklasse 1: Ein produktiver Einsatz der SaaS-Lösung ist nicht oder nur erheblich eingeschränkt möglich oder wesentliche Leistungsmerkmale werden verfehlt.</w:t>
      </w:r>
    </w:p>
    <w:p w14:paraId="106261E4" w14:textId="77777777" w:rsidR="00201F47" w:rsidRPr="006F1692" w:rsidRDefault="00201F47" w:rsidP="00201F47">
      <w:r w:rsidRPr="006F1692">
        <w:t>Fehlerklasse 2: Die Kernfunktionalität ist gewährleistet, es liegt jedoch ein wesentlicher Fehler in einem Teilmodul vor, der das Arbeiten mit diesem Modul verhindert oder erheblich einschränkt.</w:t>
      </w:r>
    </w:p>
    <w:p w14:paraId="29521636" w14:textId="77777777" w:rsidR="00201F47" w:rsidRPr="006F1692" w:rsidRDefault="00201F47" w:rsidP="00201F47">
      <w:r w:rsidRPr="006F1692">
        <w:t>Fehlerklasse 3: Alle übrigen Fehler</w:t>
      </w:r>
    </w:p>
    <w:p w14:paraId="4D2AD9CD" w14:textId="77777777" w:rsidR="00201F47" w:rsidRPr="006F1692" w:rsidRDefault="00201F47" w:rsidP="00201F47">
      <w:r w:rsidRPr="006F1692">
        <w:t>1.8.        Innerhalb der Reaktionszeiten legen wir einen Vorschlag für die Behebung des Fehlers vor. Er umfasst folgendes:</w:t>
      </w:r>
    </w:p>
    <w:p w14:paraId="7FF2728C" w14:textId="77777777" w:rsidR="00201F47" w:rsidRPr="006F1692" w:rsidRDefault="00201F47" w:rsidP="00201F47">
      <w:r w:rsidRPr="006F1692">
        <w:t>-  Darstellung der Ergebnisse der durchgeführten Analyse;</w:t>
      </w:r>
    </w:p>
    <w:p w14:paraId="13216657" w14:textId="77777777" w:rsidR="00201F47" w:rsidRPr="006F1692" w:rsidRDefault="00201F47" w:rsidP="00201F47">
      <w:r w:rsidRPr="006F1692">
        <w:t>-  Darstellung der Auswirkungen auf andere Funktionalitäten (Kritikalität);</w:t>
      </w:r>
    </w:p>
    <w:p w14:paraId="035FC64A" w14:textId="77777777" w:rsidR="00201F47" w:rsidRPr="006F1692" w:rsidRDefault="00201F47" w:rsidP="00201F47">
      <w:r w:rsidRPr="006F1692">
        <w:t>-  Vorschlag einer Vorgehensweise, um den Fehler zu beheben.</w:t>
      </w:r>
    </w:p>
    <w:p w14:paraId="0C46BE95" w14:textId="77777777" w:rsidR="00201F47" w:rsidRPr="006F1692" w:rsidRDefault="00201F47" w:rsidP="00201F47">
      <w:r w:rsidRPr="006F1692">
        <w:t>Fehlerklasse 1: Reaktionszeit 8 Stunden</w:t>
      </w:r>
    </w:p>
    <w:p w14:paraId="110A085D" w14:textId="77777777" w:rsidR="00201F47" w:rsidRPr="006F1692" w:rsidRDefault="00201F47" w:rsidP="00201F47">
      <w:r w:rsidRPr="006F1692">
        <w:t>Fehlerklasse 2: Reaktionszeit 2 Werktage</w:t>
      </w:r>
    </w:p>
    <w:p w14:paraId="48EF8E08" w14:textId="77777777" w:rsidR="00201F47" w:rsidRPr="006F1692" w:rsidRDefault="00201F47" w:rsidP="00201F47">
      <w:r w:rsidRPr="006F1692">
        <w:t>Fehlerklasse 3: Reaktionszeit 5 Werktage</w:t>
      </w:r>
    </w:p>
    <w:p w14:paraId="2928B63A" w14:textId="77777777" w:rsidR="00201F47" w:rsidRPr="006F1692" w:rsidRDefault="00201F47" w:rsidP="00201F47">
      <w:r w:rsidRPr="006F1692">
        <w:t>1.9.        Wir sind nicht verpflichtet, Supportleistungen zu erbringen:</w:t>
      </w:r>
    </w:p>
    <w:p w14:paraId="19E3A970" w14:textId="77777777" w:rsidR="00201F47" w:rsidRPr="006F1692" w:rsidRDefault="00201F47" w:rsidP="00201F47">
      <w:r w:rsidRPr="006F1692">
        <w:t>-  bei Fehlern, die auf unzulässigen Änderungen oder Anpassungen der SaaS-Lösung beruhen;</w:t>
      </w:r>
    </w:p>
    <w:p w14:paraId="4DE7E369" w14:textId="77777777" w:rsidR="00201F47" w:rsidRPr="006F1692" w:rsidRDefault="00201F47" w:rsidP="00201F47">
      <w:r w:rsidRPr="006F1692">
        <w:t>-  für andere Software (insbesondere Fremdsoftware, die auf Kundensystemen eingesetzt wird);</w:t>
      </w:r>
    </w:p>
    <w:p w14:paraId="540C160D" w14:textId="77777777" w:rsidR="00201F47" w:rsidRPr="006F1692" w:rsidRDefault="00201F47" w:rsidP="00201F47">
      <w:r w:rsidRPr="006F1692">
        <w:t>-  bei Fehlern, die auf unsachgemäßer oder nicht autorisierter Nutzung der SaaS-Lösung oder auf Bedienungsfehlern beruhen, sofern die Bedienung nicht in Übereinstimmung mit der Anwenderdokumentation vorgenommen wird;</w:t>
      </w:r>
    </w:p>
    <w:p w14:paraId="6EB6C191" w14:textId="77777777" w:rsidR="00201F47" w:rsidRPr="006F1692" w:rsidRDefault="00201F47" w:rsidP="00201F47">
      <w:r w:rsidRPr="006F1692">
        <w:t>-  bei jeglichen Hardwaredefekten;</w:t>
      </w:r>
    </w:p>
    <w:p w14:paraId="742CD780" w14:textId="77777777" w:rsidR="00201F47" w:rsidRPr="006F1692" w:rsidRDefault="00201F47" w:rsidP="00201F47">
      <w:r w:rsidRPr="006F1692">
        <w:lastRenderedPageBreak/>
        <w:t>-  bei Nutzung der SaaS-Lösung auf anderen als den in der Anwenderdokumentation angegebenen zulässigen Hardware- und Betriebssystemumgebungen;</w:t>
      </w:r>
    </w:p>
    <w:p w14:paraId="7754450E" w14:textId="77777777" w:rsidR="00201F47" w:rsidRPr="006F1692" w:rsidRDefault="00201F47" w:rsidP="00201F47">
      <w:r w:rsidRPr="006F1692">
        <w:t>-  in Form von Vor-Ort-Einsätzen von unseren Mitarbeitern.</w:t>
      </w:r>
    </w:p>
    <w:p w14:paraId="76EA1827" w14:textId="77777777" w:rsidR="00201F47" w:rsidRPr="006F1692" w:rsidRDefault="00201F47" w:rsidP="00201F47">
      <w:r w:rsidRPr="006F1692">
        <w:t>Wir sind berechtigt, solche Leistungen als gesonderte Beauftragung zu behandeln und zu den Nutzungsgebühren für SaaS-Lösungen entsprechend den jeweils gültigen Dienstleistungssätzen in Rechnung zu stellen.</w:t>
      </w:r>
    </w:p>
    <w:p w14:paraId="0DAD89EE" w14:textId="77777777" w:rsidR="00201F47" w:rsidRPr="006F1692" w:rsidRDefault="00201F47" w:rsidP="00201F47">
      <w:r w:rsidRPr="006F1692">
        <w:t>1.10.     Die vorstehend genannten Leistungen sind abschließend. Darüber hinaus sind wir nicht zu weiteren Leistungen verpflichtet, insbesondere nicht zur Erbringung von Installations-, Anpassungs-, Programmier-, Beratungs- und Schulungsleistungen.</w:t>
      </w:r>
    </w:p>
    <w:p w14:paraId="55912961" w14:textId="77777777" w:rsidR="00201F47" w:rsidRPr="006F1692" w:rsidRDefault="00201F47" w:rsidP="00201F47"/>
    <w:p w14:paraId="3CED57BD" w14:textId="77777777" w:rsidR="00201F47" w:rsidRPr="006F1692" w:rsidRDefault="00201F47" w:rsidP="00201F47"/>
    <w:p w14:paraId="784BBDE8" w14:textId="77777777" w:rsidR="00201F47" w:rsidRPr="006F1692" w:rsidRDefault="00201F47" w:rsidP="00201F47">
      <w:r w:rsidRPr="006F1692">
        <w:rPr>
          <w:b/>
          <w:bCs/>
        </w:rPr>
        <w:t>2. Mitwirkungspflichten</w:t>
      </w:r>
      <w:r w:rsidRPr="006F1692">
        <w:br/>
        <w:t>Für die Durchführung der vertragsgegenständlichen Leistungen erforderlichen Mitwirkungsleistungen sind vollständig und rechtzeitig zu erbringen. Die Mitwirkungspflichten umfassen insbesondere folgende Tätigkeiten:</w:t>
      </w:r>
    </w:p>
    <w:p w14:paraId="0CC15BBB" w14:textId="77777777" w:rsidR="00201F47" w:rsidRPr="006F1692" w:rsidRDefault="00201F47" w:rsidP="00201F47">
      <w:r w:rsidRPr="006F1692">
        <w:t>-  bei der Nutzung sind alle anwendbaren Gesetze und sonstigen Rechtsvorschriften zu beachten. Untersagt ist, Daten oder Inhalte auf Server von uns zu übertragen, die gegen Rechtsvorschriften verstoßen oder fremde Schutz- oder Urheberrechte oder sonstige Rechte Dritter verletzen</w:t>
      </w:r>
    </w:p>
    <w:p w14:paraId="70E8BE5E" w14:textId="77777777" w:rsidR="00201F47" w:rsidRPr="006F1692" w:rsidRDefault="00201F47" w:rsidP="00201F47">
      <w:r w:rsidRPr="006F1692">
        <w:t>-  bei einer Fehlermeldung sind uns unverzüglich alle Dokumentationen, Protokolle und andere für die Fehlerbehebung relevanten Informationen zur Verfügung zu stellen</w:t>
      </w:r>
    </w:p>
    <w:p w14:paraId="2BDC0726" w14:textId="77777777" w:rsidR="00201F47" w:rsidRPr="006F1692" w:rsidRDefault="00201F47" w:rsidP="00201F47">
      <w:r w:rsidRPr="006F1692">
        <w:t>-  der Kunde ist verpflichtet, regelmäßig an entsprechenden Produktschulungen teilzunehmen oder sich auf andere Weise das notwendige Wissen zur Nutzung der SaaS-Lösung anzueignen</w:t>
      </w:r>
    </w:p>
    <w:p w14:paraId="330AFEF8" w14:textId="77777777" w:rsidR="00201F47" w:rsidRPr="006F1692" w:rsidRDefault="00201F47" w:rsidP="00201F47">
      <w:r w:rsidRPr="006F1692">
        <w:t>-  es dürfen nur solche Daten übermittelt werden, die frei von Computerviren oder anderem schädlichen Code sind</w:t>
      </w:r>
    </w:p>
    <w:p w14:paraId="47E4327B" w14:textId="77777777" w:rsidR="00201F47" w:rsidRPr="006F1692" w:rsidRDefault="00201F47" w:rsidP="00201F47">
      <w:r w:rsidRPr="006F1692">
        <w:t>-  es darf weder Software noch andere Techniken oder Verfahren im Zusammenhang mit der Nutzung der SaaS-Lösung verwendet werden, die geeignet sind, den Betrieb, die Sicherheit und die Verfügbarkeit zu beeinträchtigen.</w:t>
      </w:r>
    </w:p>
    <w:p w14:paraId="18716FFA" w14:textId="77777777" w:rsidR="00201F47" w:rsidRPr="006F1692" w:rsidRDefault="00201F47" w:rsidP="00201F47"/>
    <w:p w14:paraId="52E194BF" w14:textId="77777777" w:rsidR="00201F47" w:rsidRPr="006F1692" w:rsidRDefault="00201F47" w:rsidP="00201F47">
      <w:r w:rsidRPr="006F1692">
        <w:rPr>
          <w:b/>
          <w:bCs/>
        </w:rPr>
        <w:t>3. Anpassung der Vergütung</w:t>
      </w:r>
      <w:r w:rsidRPr="006F1692">
        <w:br/>
        <w:t xml:space="preserve">Wir sind berechtigt, die Vergütung während der Laufzeit des Vertrages anzupassen. Eine solche Preisänderung ist jedoch nur einmal im Jahr zulässig. Preiserhöhungen sind spätestens sechs Wochen vor ihrem Wirksamwerden in Textform anzukündigen. Für den Fall, dass die Preiserhöhung mehr als 10% der bisherigen Vergütung ausmacht hat der Kunde ein Sonderkündigungsrecht, dass er mit einer Frist von einem Monat zum Ende </w:t>
      </w:r>
      <w:r w:rsidRPr="006F1692">
        <w:lastRenderedPageBreak/>
        <w:t>des Kalendermonats nach Zugang der Preiserhöhungsankündigung schriftlich ausüben kann.</w:t>
      </w:r>
    </w:p>
    <w:p w14:paraId="331455CE" w14:textId="77777777" w:rsidR="00201F47" w:rsidRPr="006F1692" w:rsidRDefault="00201F47" w:rsidP="00201F47"/>
    <w:p w14:paraId="2E2C8153" w14:textId="77777777" w:rsidR="00201F47" w:rsidRPr="006F1692" w:rsidRDefault="00201F47" w:rsidP="00201F47">
      <w:r w:rsidRPr="006F1692">
        <w:rPr>
          <w:b/>
          <w:bCs/>
        </w:rPr>
        <w:t>4. Sperrung von Daten</w:t>
      </w:r>
      <w:r w:rsidRPr="006F1692">
        <w:br/>
        <w:t>Macht ein Dritter uns gegenüber eine Rechtsverletzung durch Daten oder Inhalte geltend, die vom Kunden auf die von uns bereitgestellten Datenspeicher übermittelt wurden, sind wir berechtigt, die entsprechenden Daten oder Inhalte vorläufig zu sperren, wenn der Dritte die Rechtsverletzung schlüssig dargetan hat. Wir werden den Kunden in diesem Falle auffordern, innerhalb einer angemessenen Frist die Rechtsverletzung einzustellen oder die Rechtmäßigkeit der Inhalte nachzuweisen. Wird dieser Aufforderung nicht oder nicht genügend nachgekommen, sind wir unbeschadet weiterer Rechte und Ansprüche berechtigt, den Vertrag aus wichtigem Grund ohne Einhaltung einer Frist zu kündigen. Soweit die Rechtsverletzung vom Kunden zu vertreten ist, ist er auch zum Ersatz des daraus entstehenden Schadens verpflichtet und hat uns insoweit von etwaigen Ansprüchen Dritter auf erstes Anfordern freizustellen. Weitergehende Rechte bleiben vorbehalten.</w:t>
      </w:r>
    </w:p>
    <w:p w14:paraId="7C6A1D8C" w14:textId="77777777" w:rsidR="00201F47" w:rsidRPr="006F1692" w:rsidRDefault="00201F47" w:rsidP="00201F47"/>
    <w:p w14:paraId="0DFC803E" w14:textId="77777777" w:rsidR="00201F47" w:rsidRPr="006F1692" w:rsidRDefault="00201F47" w:rsidP="00201F47">
      <w:r w:rsidRPr="006F1692">
        <w:rPr>
          <w:b/>
          <w:bCs/>
        </w:rPr>
        <w:t>5. Leistungsänderungen</w:t>
      </w:r>
      <w:r w:rsidRPr="006F1692">
        <w:br/>
        <w:t>Wir sind jederzeit berechtigt, die SaaS-Lösungen teilweise oder insgesamt weiterzuentwickeln, zu ändern oder zu ergänzen. Wir werden vertragsrelevante, erhebliche Änderungen spätestens sechs Wochen vor ihrem Wirksamwerden per E-Mail auf das von Ihnen genannte E-Mail-Konto ankündigen. Der Kunde kann den Änderungen mit einer Frist von einem Monat ab Zugang der Änderungsmitteilung schriftlich oder per E</w:t>
      </w:r>
      <w:r w:rsidRPr="006F1692">
        <w:noBreakHyphen/>
        <w:t>Mail widersprechen. Unwidersprochen werden die Änderungen Bestandteil des Vertrages. In der Änderungsmitteilung wird auf die Folgen des Widerspruchs entsprechend hinweisen. Im Falle des fristgerechten Widerspruchs sind wir berechtigt, den Vertrag mit einer Frist von einem Monat zum Ende des Kalendermonats schriftlich zu kündigen.</w:t>
      </w:r>
    </w:p>
    <w:p w14:paraId="2AD09215" w14:textId="77777777" w:rsidR="00201F47" w:rsidRPr="006F1692" w:rsidRDefault="00201F47" w:rsidP="00201F47"/>
    <w:p w14:paraId="1E80F504" w14:textId="77777777" w:rsidR="00201F47" w:rsidRPr="006F1692" w:rsidRDefault="00201F47" w:rsidP="00201F47">
      <w:r w:rsidRPr="006F1692">
        <w:rPr>
          <w:b/>
          <w:bCs/>
        </w:rPr>
        <w:t>6. Rechte bei Mängeln</w:t>
      </w:r>
      <w:r w:rsidRPr="006F1692">
        <w:br/>
        <w:t>6.1.        Wird der in II. 1.4 aufgeführte Service Level für die Dauer von drei (3) aufeinanderfolgenden Kalendermonaten oder von drei (3) Kalendermonaten innerhalb eines Zeitraums von sechs (6) Kalendermonaten unterschritten (Verfügbarkeit während der Betriebszeit unter 95 %) und haben wir dies zu vertreten, so ist der Kunde berechtigt, den Vertrag ohne Einhaltung einer Frist zu kündigen und Schadensersatz statt der Leistung zu verlangen.</w:t>
      </w:r>
    </w:p>
    <w:p w14:paraId="54445592" w14:textId="77777777" w:rsidR="00201F47" w:rsidRPr="006F1692" w:rsidRDefault="00201F47" w:rsidP="00201F47">
      <w:r w:rsidRPr="006F1692">
        <w:t xml:space="preserve">6.2.        In anderen Fällen nicht vertragsgemäßer Leistung sind wir zur Nacherfüllung berechtigt und verpflichtet. Falls die Nacherfüllung nicht innerhalb angemessener Frist </w:t>
      </w:r>
      <w:r w:rsidRPr="006F1692">
        <w:lastRenderedPageBreak/>
        <w:t>erfolgt, kann eine angemessene Nachfrist mit Ablehnungsandrohung gesetzt werden. Nach erfolglosem Ablauf dieser Frist stehen die gesetzlichen Rechtsbehelfe zur Verfügung, wobei die Aufhebung des Vertrages (Rücktritt oder Schadensersatz statt der Leistung) nur eröffnet ist, wenn es sich bei den Mängeln um Fehler der Fehlerklassen 1 oder 2 handelt.</w:t>
      </w:r>
    </w:p>
    <w:p w14:paraId="5C93A7F1" w14:textId="77777777" w:rsidR="00201F47" w:rsidRPr="006F1692" w:rsidRDefault="00201F47" w:rsidP="00201F47">
      <w:r w:rsidRPr="006F1692">
        <w:t>6.3.        Die Verjährungsfrist für Rechte bei Mängeln beträgt zwölf (12) Monate.</w:t>
      </w:r>
    </w:p>
    <w:p w14:paraId="279EA397" w14:textId="77777777" w:rsidR="00201F47" w:rsidRPr="006F1692" w:rsidRDefault="00201F47" w:rsidP="00201F47"/>
    <w:p w14:paraId="0BF6A5EF" w14:textId="77777777" w:rsidR="00201F47" w:rsidRPr="006F1692" w:rsidRDefault="00201F47" w:rsidP="00201F47">
      <w:r w:rsidRPr="006F1692">
        <w:rPr>
          <w:b/>
          <w:bCs/>
        </w:rPr>
        <w:t>7. Schutzrechte Dritter</w:t>
      </w:r>
      <w:r w:rsidRPr="006F1692">
        <w:br/>
        <w:t>7.1.        Werden durch die vertragsgemäße Nutzung der SaaS-Lösung gewerblicher Schutzrechte und Urheberrechte Dritter verletzt und erheben Dritte wegen solcher Rechtsverletzung Ansprüche gegen den Kunden, so werden wir nach unserer Wahl auf eigene Kosten entweder</w:t>
      </w:r>
    </w:p>
    <w:p w14:paraId="10487FA5" w14:textId="77777777" w:rsidR="00201F47" w:rsidRPr="006F1692" w:rsidRDefault="00201F47" w:rsidP="00201F47">
      <w:r w:rsidRPr="006F1692">
        <w:t>-  das Recht zur Nutzung der SaaS-Lösung verschaffen oder</w:t>
      </w:r>
    </w:p>
    <w:p w14:paraId="48558ACC" w14:textId="77777777" w:rsidR="00201F47" w:rsidRPr="006F1692" w:rsidRDefault="00201F47" w:rsidP="00201F47">
      <w:r w:rsidRPr="006F1692">
        <w:t>-  die SaaS-Lösung so umarbeiten, dass sie nicht mehr gegen Rechte Dritter verstoßen und mindestens die vertraglichen bedungenen Eigenschaften aufweist.</w:t>
      </w:r>
    </w:p>
    <w:p w14:paraId="14BA943F" w14:textId="77777777" w:rsidR="00201F47" w:rsidRPr="006F1692" w:rsidRDefault="00201F47" w:rsidP="00201F47">
      <w:r w:rsidRPr="006F1692">
        <w:t>7.2.        Beruht die Forderung des Dritten nicht auf</w:t>
      </w:r>
    </w:p>
    <w:p w14:paraId="54D5EA16" w14:textId="77777777" w:rsidR="00201F47" w:rsidRPr="006F1692" w:rsidRDefault="00201F47" w:rsidP="00201F47">
      <w:r w:rsidRPr="006F1692">
        <w:t>-  Änderungen der SaaS-Lösung, die von uns nicht im Rahmen dieses Vertrages oder in sonstiger Weise genehmigt wurden, oder</w:t>
      </w:r>
    </w:p>
    <w:p w14:paraId="2D82267C" w14:textId="77777777" w:rsidR="00201F47" w:rsidRPr="006F1692" w:rsidRDefault="00201F47" w:rsidP="00201F47">
      <w:r w:rsidRPr="006F1692">
        <w:t>-  der Nutzung der SaaS-Lösung in anderer Weise als gemäß der Zweckbestimmung dieses Vertrages vereinbart, oder</w:t>
      </w:r>
    </w:p>
    <w:p w14:paraId="750B2A60" w14:textId="77777777" w:rsidR="00201F47" w:rsidRPr="006F1692" w:rsidRDefault="00201F47" w:rsidP="00201F47">
      <w:r w:rsidRPr="006F1692">
        <w:t>-  der Nutzung der SaaS-Lösung auf von uns nicht freigegebenen Hardware-Plattform oder Betriebssystemumgebung,</w:t>
      </w:r>
    </w:p>
    <w:p w14:paraId="4865A214" w14:textId="77777777" w:rsidR="00201F47" w:rsidRPr="006F1692" w:rsidRDefault="00201F47" w:rsidP="00201F47">
      <w:r w:rsidRPr="006F1692">
        <w:t>so werden wir den Kunden nach eigener Wahl verteidigen oder von Schäden, die sich unmittelbar aus einer solchen Forderung ergeben und gegen den Kunden gerichtlich geltend gemacht werden, im Rahmen der Haftungsbeschränkungen aus II. 8 freistellen und schadlos halten. Die Ersatzpflicht ist ausgeschlossen, wenn wir nachweisen, dass der Kunde die Verletzung von Rechten Dritter nicht zu vertreten hat.</w:t>
      </w:r>
    </w:p>
    <w:p w14:paraId="7E07C72F" w14:textId="77777777" w:rsidR="00201F47" w:rsidRPr="006F1692" w:rsidRDefault="00201F47" w:rsidP="00201F47">
      <w:r w:rsidRPr="006F1692">
        <w:t>7.3.        Der Kunde ist verpflichtet, uns unverzüglich zu unterrichten, falls Dritte Schutzrechtsverletzungen gegen ihn geltend machen. Der Kunde ist nur berechtigt, Maßnahmen zu ergreifen, insbesondere sich gerichtlich gegen die Ansprüche zu verteidigen oder gesetzliche Ansprüche des Dritten unter Vorbehalt zu befriedigen, sofern wir zuvor mitgeteilt haben, dass wir den Kunden gegen den Anspruch nicht verteidigen werden.</w:t>
      </w:r>
    </w:p>
    <w:p w14:paraId="0B7141D3" w14:textId="77777777" w:rsidR="00201F47" w:rsidRPr="006F1692" w:rsidRDefault="00201F47" w:rsidP="00201F47"/>
    <w:p w14:paraId="12F6F6C6" w14:textId="77777777" w:rsidR="00201F47" w:rsidRPr="006F1692" w:rsidRDefault="00201F47" w:rsidP="00201F47">
      <w:r w:rsidRPr="006F1692">
        <w:rPr>
          <w:b/>
          <w:bCs/>
        </w:rPr>
        <w:t>8. Haftung</w:t>
      </w:r>
      <w:r w:rsidRPr="006F1692">
        <w:br/>
        <w:t xml:space="preserve">Wir haften für sämtliche sich im Zusammenhang mit diesem Vertrag ergebenden </w:t>
      </w:r>
      <w:r w:rsidRPr="006F1692">
        <w:lastRenderedPageBreak/>
        <w:t>Schäden, gleich aus welchem tatsächlichen oder rechtlichen Grund nur nach Maßgabe der folgenden Vorschriften:</w:t>
      </w:r>
    </w:p>
    <w:p w14:paraId="2765C979" w14:textId="77777777" w:rsidR="00201F47" w:rsidRPr="006F1692" w:rsidRDefault="00201F47" w:rsidP="00201F47">
      <w:r w:rsidRPr="006F1692">
        <w:t>8.1.        Bei Vorsatz und grober Fahrlässigkeit, Ansprüchen nach dem deutschen Produkthaftungsgesetz sowie bei einer Verletzung des Lebens, des Körpers oder der Gesundheit haften wir nach den gesetzlichen Vorschriften.</w:t>
      </w:r>
    </w:p>
    <w:p w14:paraId="06EEDBA3" w14:textId="77777777" w:rsidR="00201F47" w:rsidRPr="006F1692" w:rsidRDefault="00201F47" w:rsidP="00201F47">
      <w:r w:rsidRPr="006F1692">
        <w:t>8.2.        Im Übrigen beschränkt sich die Haftung pro Kalenderjahr auf den bei Vertragsschluss vorhersehbaren Schaden bis zu einem Gesamtbetrag für alle Schadensfälle pro Kalenderjahr, der 50% der in diesem Kalenderjahr von Ihnen gezahlten Vergütung entspricht. Diese Haftungsbeschränkung gilt auch für den Fall des Datenverlusts und der Datenverschlechterung.</w:t>
      </w:r>
    </w:p>
    <w:p w14:paraId="146CA3EE" w14:textId="77777777" w:rsidR="00201F47" w:rsidRPr="006F1692" w:rsidRDefault="00201F47" w:rsidP="00201F47"/>
    <w:p w14:paraId="26D99F47" w14:textId="77777777" w:rsidR="00201F47" w:rsidRPr="006F1692" w:rsidRDefault="00201F47" w:rsidP="00201F47">
      <w:r w:rsidRPr="006F1692">
        <w:rPr>
          <w:b/>
          <w:bCs/>
        </w:rPr>
        <w:t>9. Geheimnisschutz; Datenschutz; Datensicherheit</w:t>
      </w:r>
      <w:r w:rsidRPr="006F1692">
        <w:br/>
        <w:t>Die Verarbeitung von Daten Dritter, z.B. die berufsrechtlichem Geheimnisschutz oder dem allgemeinen Datenschutz unterliegen (bspw. Patientendaten, Mandantendaten bei rechts- und steuerberatenden Berufen, Mitgliederdaten bei Vereinen, Arbeitnehmerdaten bei Unternehmen), durch externe Dienstleister kann die Zustimmung/Einwilligung dieser Dritten erfordern. Der Kunde ist selbst dafür verantwortlich zu überprüfen, ob ein solches Zustimmungs- oder Einwilligungserfordernis besteht und, falls ja, dass die entsprechende Zustimmung- oder Einwilligung vorliegt.</w:t>
      </w:r>
    </w:p>
    <w:p w14:paraId="05C03B04" w14:textId="77777777" w:rsidR="00201F47" w:rsidRPr="006F1692" w:rsidRDefault="00201F47" w:rsidP="00201F47"/>
    <w:p w14:paraId="3AA4C239" w14:textId="77777777" w:rsidR="00201F47" w:rsidRPr="006F1692" w:rsidRDefault="00201F47" w:rsidP="00201F47">
      <w:r w:rsidRPr="006F1692">
        <w:rPr>
          <w:b/>
          <w:bCs/>
        </w:rPr>
        <w:t>10. Vertraulichkeit</w:t>
      </w:r>
      <w:r w:rsidRPr="006F1692">
        <w:br/>
        <w:t>10.1.        Die Vertragsparteien sind verpflichtet, die ihnen unter diesem Vertrag von der jeweils anderen Partei zugänglich gemachten Informationen sowie Kenntnisse, die sie bei Gelegenheit dieser Zusammenarbeit über Angelegenheiten etwa technischer, kommerzieller oder organisatorischer Art der jeweils anderen Vertragspartei erlangen, vertraulich zu behandeln und während der Dauer sowie nach Beendigung dieser Vereinbarung ohne die vorherige schriftliche Zustimmung der betroffenen Partei nicht zu verwerten oder zu nutzen oder Dritten zugänglich zu machen. Die Weitergabe an Dritte, die einer gesetzlichen Verpflichtung zur Geheimhaltung unterliegen, ist nicht zustimmungspflichtig. Die Weitergabe an Mitarbeiter, welche die Informationen für ihre Tätigkeit bei Durchführung von vertragsgegenständlichen Leistungen benötigen, bedarf ebenfalls keiner Zustimmung. Die Parteien stellen jedoch sicher, dass solche Mitarbeiter an entsprechende Vertraulichkeitsverpflichtungen gebunden sind. Eine Nutzung dieser Informationen ist allein auf den Gebrauch für die Durchführung dieses Vertrages beschränkt. Jede Partei informiert die andere Partei unverzüglich nach Kenntniserlangung über etwaige unbefugte Offenlegungen oder einen möglichen Verlust vertraulicher Informationen.</w:t>
      </w:r>
    </w:p>
    <w:p w14:paraId="5DBBE045" w14:textId="77777777" w:rsidR="00201F47" w:rsidRPr="006F1692" w:rsidRDefault="00201F47" w:rsidP="00201F47">
      <w:r w:rsidRPr="006F1692">
        <w:lastRenderedPageBreak/>
        <w:t>10.2.        Diese vorgenannte Verpflichtung gilt nicht für Informationen, die nachweislich</w:t>
      </w:r>
    </w:p>
    <w:p w14:paraId="0B978F8F" w14:textId="77777777" w:rsidR="00201F47" w:rsidRPr="006F1692" w:rsidRDefault="00201F47" w:rsidP="00201F47">
      <w:r w:rsidRPr="006F1692">
        <w:t>-  die andere Partei von Dritten rechtmäßig erhalten hat oder erhalten wird,</w:t>
      </w:r>
    </w:p>
    <w:p w14:paraId="506B2848" w14:textId="77777777" w:rsidR="00201F47" w:rsidRPr="006F1692" w:rsidRDefault="00201F47" w:rsidP="00201F47">
      <w:r w:rsidRPr="006F1692">
        <w:t>-  bei Abschluss dieses Vertrages bereits allgemein bekannt waren oder nachträglich ohne Verstoß gegen diese Vertraulichkeitsverpflichtung allgemein bekannt wurden,</w:t>
      </w:r>
    </w:p>
    <w:p w14:paraId="39F52900" w14:textId="77777777" w:rsidR="00201F47" w:rsidRPr="006F1692" w:rsidRDefault="00201F47" w:rsidP="00201F47">
      <w:r w:rsidRPr="006F1692">
        <w:t>-  bei der Partei, die diese Informationen empfängt, bereits zuvor vorhanden waren, oder</w:t>
      </w:r>
    </w:p>
    <w:p w14:paraId="0D32AC7C" w14:textId="77777777" w:rsidR="00201F47" w:rsidRPr="006F1692" w:rsidRDefault="00201F47" w:rsidP="00201F47">
      <w:r w:rsidRPr="006F1692">
        <w:t>-  bei der Partei, die diese Informationen empfängt, bereits unabhängig von der Mitteilung entwickelt wurden.</w:t>
      </w:r>
    </w:p>
    <w:p w14:paraId="6C0FCF76" w14:textId="77777777" w:rsidR="00201F47" w:rsidRPr="006F1692" w:rsidRDefault="00201F47" w:rsidP="00201F47">
      <w:r w:rsidRPr="006F1692">
        <w:t>10.3.        Das Offenlegungsverbot gilt nicht, soweit die Parteien gesetzlich oder durch gerichtliche oder behördliche Anordnungen zur Offenlegung der Informationen verpflichtet sind. In diesem Fall ist die zur Offenlegung verpflichtete Partei jedoch verpflichtet, vorab die andere Partei von der Offenlegung der Informationen zu benachrichtigen, damit die andere Partei die Möglichkeit hat, sich gegen eine solche Offenlegung zu verteidigen und diese zu verhindern oder zu beschränken. Die zur Offenlegung verpflichtete Partei wird sich nach besten Kräften gegenüber den die Offenlegung anordnenden behördlichen Stellen dafür einsetzen, dass sämtliche vertraulichen Informationen, die offen zu legen sind, vertraulich behandelt werden.</w:t>
      </w:r>
    </w:p>
    <w:p w14:paraId="3596C779" w14:textId="77777777" w:rsidR="00201F47" w:rsidRPr="006F1692" w:rsidRDefault="00201F47" w:rsidP="00201F47">
      <w:r w:rsidRPr="006F1692">
        <w:t>10.4.        Die Vertraulichkeitsbindungen dieses Vertrages bestehen auch nach Beendigung dieses Vertrages für einen Zeitraum von 2 Jahren fort. Hinsichtlich der Daten, die dem Datengeheimnis oder Berufsgeheimnis unterliegen, gilt die Vertraulichkeitsbindung zeitlich unbegrenzt.</w:t>
      </w:r>
    </w:p>
    <w:p w14:paraId="746F2C1E" w14:textId="77777777" w:rsidR="00201F47" w:rsidRPr="006F1692" w:rsidRDefault="00201F47" w:rsidP="00201F47"/>
    <w:p w14:paraId="67FC7FD2" w14:textId="77777777" w:rsidR="00201F47" w:rsidRPr="006F1692" w:rsidRDefault="00201F47" w:rsidP="00201F47">
      <w:r w:rsidRPr="006F1692">
        <w:rPr>
          <w:b/>
          <w:bCs/>
        </w:rPr>
        <w:t>11. Vertragsübernahme</w:t>
      </w:r>
      <w:r w:rsidRPr="006F1692">
        <w:br/>
        <w:t>Wir sind berechtigt, mit einer Ankündigungsfrist von vier (4) Wochen Rechte und Pflichten aus diesem Vertragsverhältnis ganz oder teilweise auf einen Dritten zu übertragen. In diesem Fall ist der Kunde berechtigt, den Vertrag innerhalb von zwei Wochen Tagen nach Anzeige der Vertragsübernahme zu kündigen.</w:t>
      </w:r>
    </w:p>
    <w:p w14:paraId="5CC07DF8" w14:textId="77777777" w:rsidR="00201F47" w:rsidRPr="006F1692" w:rsidRDefault="00201F47" w:rsidP="00201F47"/>
    <w:p w14:paraId="5FAD7566" w14:textId="77777777" w:rsidR="00201F47" w:rsidRPr="006F1692" w:rsidRDefault="00201F47" w:rsidP="00201F47">
      <w:r w:rsidRPr="006F1692">
        <w:rPr>
          <w:b/>
          <w:bCs/>
        </w:rPr>
        <w:t>12. Beendigung, Folgen der Beendigung</w:t>
      </w:r>
      <w:r w:rsidRPr="006F1692">
        <w:br/>
        <w:t>12.1.        Das Recht beider Parteien zur Kündigung aus wichtigem Grund bleibt unberührt. Wir sind insbesondere berechtigt, diesen Vertrag ohne Einhaltung einer Frist außerordentlich zu kündigen, wenn</w:t>
      </w:r>
    </w:p>
    <w:p w14:paraId="1C7DAFE2" w14:textId="77777777" w:rsidR="00201F47" w:rsidRPr="006F1692" w:rsidRDefault="00201F47" w:rsidP="00201F47">
      <w:r w:rsidRPr="006F1692">
        <w:t>-  der Kunde mit der Bezahlung eines Betrags für einen Zeitraum von mehr als zwei Monaten in Verzug sind, der mindestens dem vereinbarten Entgelt für die Nutzung für den Zeitraum von zwei Monaten entspricht</w:t>
      </w:r>
    </w:p>
    <w:p w14:paraId="1CD1452C" w14:textId="77777777" w:rsidR="00201F47" w:rsidRPr="006F1692" w:rsidRDefault="00201F47" w:rsidP="00201F47">
      <w:r w:rsidRPr="006F1692">
        <w:lastRenderedPageBreak/>
        <w:t>-  über das Vermögen des Kunden das Insolvenzverfahren oder ein anderes der Schuldenregulierung dienendes gerichtliches oder außergerichtliches Verfahren eingeleitet ist oder wird</w:t>
      </w:r>
    </w:p>
    <w:p w14:paraId="23577B2F" w14:textId="77777777" w:rsidR="00201F47" w:rsidRPr="006F1692" w:rsidRDefault="00201F47" w:rsidP="00201F47">
      <w:r w:rsidRPr="006F1692">
        <w:t>-  das Benutzerkonto übertragen oder die Zugangsdaten zur SaaS-Lösung ohne vorherige Zustimmung von uns Dritten zugänglich gemacht wurden</w:t>
      </w:r>
    </w:p>
    <w:p w14:paraId="6E1D7783" w14:textId="77777777" w:rsidR="00201F47" w:rsidRPr="006F1692" w:rsidRDefault="00201F47" w:rsidP="00201F47">
      <w:r w:rsidRPr="006F1692">
        <w:t>-  der Kunde seinen Verpflichtungen aus diesem Vertrag im Übrigen verletzt hat und trotz Fristsetzung mit Ablehnungsandrohung die Vertragsverletzung nicht einstellt oder Maßnahmen nachweist, die geeignet sind die Wiederholung der Vertragsverletzung künftig auszuschließen.</w:t>
      </w:r>
    </w:p>
    <w:p w14:paraId="7B7EDAB1" w14:textId="77777777" w:rsidR="00201F47" w:rsidRPr="006F1692" w:rsidRDefault="00201F47" w:rsidP="00201F47">
      <w:r w:rsidRPr="006F1692">
        <w:t>12.2.        Im Falle der Beendigung des Vertragsverhältnisses, gleich aus welchem Rechtsgrund, sind die Parteien verpflichtet, das Vertragsverhältnis ordnungsgemäß abzuwickeln. Hierzu werden wir</w:t>
      </w:r>
    </w:p>
    <w:p w14:paraId="4C98AD1D" w14:textId="77777777" w:rsidR="00201F47" w:rsidRPr="006F1692" w:rsidRDefault="00201F47" w:rsidP="00201F47">
      <w:r w:rsidRPr="006F1692">
        <w:t>-  die im Rahmen des Vertrages bei uns gespeicherten Daten sowie gegebenenfalls im Rahmen des Vertragsverhältnisses erstellte Datenbanken auf eigene Kosten spätestens vier Wochen nach der Beendigung des Vertrages nach Wahl entweder im Wege der Datenfernübertragung oder auf Datenträger an den Kunden oder einen von ihm benannten Dritten übergeben</w:t>
      </w:r>
    </w:p>
    <w:p w14:paraId="18361245" w14:textId="77777777" w:rsidR="00201F47" w:rsidRPr="006F1692" w:rsidRDefault="00201F47" w:rsidP="00201F47">
      <w:r w:rsidRPr="006F1692">
        <w:t>-  die Daten nach Bestätigung der erfolgreichen Datenübernahme unverzüglich löschen und sämtliche angefertigten Kopien vernichten.</w:t>
      </w:r>
    </w:p>
    <w:p w14:paraId="6D67A7A5" w14:textId="77777777" w:rsidR="00201F47" w:rsidRPr="006F1692" w:rsidRDefault="00201F47" w:rsidP="00201F47">
      <w:r w:rsidRPr="006F1692">
        <w:t>Weitergehende Unterstützungsleistungen für die Migration der Daten können wir aufgrund gesonderter Beauftragung erbringen. Solche weitergehenden Unterstützungsleistungen werden gemäß der jeweils gültigen Preisliste vergütet.</w:t>
      </w:r>
    </w:p>
    <w:p w14:paraId="3C976931" w14:textId="77777777" w:rsidR="00201F47" w:rsidRPr="006F1692" w:rsidRDefault="00201F47" w:rsidP="00201F47"/>
    <w:p w14:paraId="17AB4735" w14:textId="77777777" w:rsidR="00201F47" w:rsidRPr="006F1692" w:rsidRDefault="00201F47" w:rsidP="00201F47"/>
    <w:p w14:paraId="20D77DE5" w14:textId="77777777" w:rsidR="00201F47" w:rsidRPr="006F1692" w:rsidRDefault="00201F47" w:rsidP="00201F47">
      <w:r w:rsidRPr="006F1692">
        <w:t xml:space="preserve">Stand: </w:t>
      </w:r>
      <w:r>
        <w:t>Oktober 2024</w:t>
      </w:r>
    </w:p>
    <w:p w14:paraId="0796A49E" w14:textId="77777777" w:rsidR="008A48C0" w:rsidRDefault="008A48C0" w:rsidP="006E5DDB">
      <w:pPr>
        <w:pStyle w:val="Listenabsatz"/>
      </w:pPr>
    </w:p>
    <w:sectPr w:rsidR="008A48C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924E" w14:textId="77777777" w:rsidR="00A13246" w:rsidRDefault="00A13246" w:rsidP="008A48C0">
      <w:pPr>
        <w:spacing w:after="0" w:line="240" w:lineRule="auto"/>
      </w:pPr>
      <w:r>
        <w:separator/>
      </w:r>
    </w:p>
  </w:endnote>
  <w:endnote w:type="continuationSeparator" w:id="0">
    <w:p w14:paraId="142865B9" w14:textId="77777777" w:rsidR="00A13246" w:rsidRDefault="00A13246" w:rsidP="008A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0046" w14:textId="77777777" w:rsidR="00A13246" w:rsidRDefault="00A13246" w:rsidP="008A48C0">
      <w:pPr>
        <w:spacing w:after="0" w:line="240" w:lineRule="auto"/>
      </w:pPr>
      <w:r>
        <w:separator/>
      </w:r>
    </w:p>
  </w:footnote>
  <w:footnote w:type="continuationSeparator" w:id="0">
    <w:p w14:paraId="425772ED" w14:textId="77777777" w:rsidR="00A13246" w:rsidRDefault="00A13246" w:rsidP="008A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8083" w14:textId="27D7ADF8" w:rsidR="008A48C0" w:rsidRDefault="008A48C0">
    <w:pPr>
      <w:pStyle w:val="Kopfzeile"/>
    </w:pPr>
    <w:r>
      <w:rPr>
        <w:noProof/>
      </w:rPr>
      <w:drawing>
        <wp:inline distT="0" distB="0" distL="0" distR="0" wp14:anchorId="1839B7FF" wp14:editId="128D083E">
          <wp:extent cx="1477617" cy="245455"/>
          <wp:effectExtent l="0" t="0" r="0" b="0"/>
          <wp:docPr id="1506728658" name="Grafik 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28658" name="Grafik 1" descr="Ein Bild, das Schrift, Grafiken, Grafikdesign,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84283" cy="263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93405"/>
    <w:multiLevelType w:val="multilevel"/>
    <w:tmpl w:val="AED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747E3"/>
    <w:multiLevelType w:val="hybridMultilevel"/>
    <w:tmpl w:val="673CC6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4816450">
    <w:abstractNumId w:val="1"/>
  </w:num>
  <w:num w:numId="2" w16cid:durableId="23155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DB"/>
    <w:rsid w:val="00201F47"/>
    <w:rsid w:val="0026605A"/>
    <w:rsid w:val="006E5DDB"/>
    <w:rsid w:val="0079364A"/>
    <w:rsid w:val="007C4F74"/>
    <w:rsid w:val="008A48C0"/>
    <w:rsid w:val="00A13246"/>
    <w:rsid w:val="00BA3450"/>
    <w:rsid w:val="00F2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CF480B"/>
  <w15:chartTrackingRefBased/>
  <w15:docId w15:val="{69FEA13C-908A-3049-B365-38BD5DA6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5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E5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5DD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5DD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5DD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5DD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5DD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5DD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5DD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5DD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E5DD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5DD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5DD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5DD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5DD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5DD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5DD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5DDB"/>
    <w:rPr>
      <w:rFonts w:eastAsiaTheme="majorEastAsia" w:cstheme="majorBidi"/>
      <w:color w:val="272727" w:themeColor="text1" w:themeTint="D8"/>
    </w:rPr>
  </w:style>
  <w:style w:type="paragraph" w:styleId="Titel">
    <w:name w:val="Title"/>
    <w:basedOn w:val="Standard"/>
    <w:next w:val="Standard"/>
    <w:link w:val="TitelZchn"/>
    <w:uiPriority w:val="10"/>
    <w:qFormat/>
    <w:rsid w:val="006E5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5DD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5DD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5DD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5DD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5DDB"/>
    <w:rPr>
      <w:i/>
      <w:iCs/>
      <w:color w:val="404040" w:themeColor="text1" w:themeTint="BF"/>
    </w:rPr>
  </w:style>
  <w:style w:type="paragraph" w:styleId="Listenabsatz">
    <w:name w:val="List Paragraph"/>
    <w:basedOn w:val="Standard"/>
    <w:uiPriority w:val="34"/>
    <w:qFormat/>
    <w:rsid w:val="006E5DDB"/>
    <w:pPr>
      <w:ind w:left="720"/>
      <w:contextualSpacing/>
    </w:pPr>
  </w:style>
  <w:style w:type="character" w:styleId="IntensiveHervorhebung">
    <w:name w:val="Intense Emphasis"/>
    <w:basedOn w:val="Absatz-Standardschriftart"/>
    <w:uiPriority w:val="21"/>
    <w:qFormat/>
    <w:rsid w:val="006E5DDB"/>
    <w:rPr>
      <w:i/>
      <w:iCs/>
      <w:color w:val="0F4761" w:themeColor="accent1" w:themeShade="BF"/>
    </w:rPr>
  </w:style>
  <w:style w:type="paragraph" w:styleId="IntensivesZitat">
    <w:name w:val="Intense Quote"/>
    <w:basedOn w:val="Standard"/>
    <w:next w:val="Standard"/>
    <w:link w:val="IntensivesZitatZchn"/>
    <w:uiPriority w:val="30"/>
    <w:qFormat/>
    <w:rsid w:val="006E5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5DDB"/>
    <w:rPr>
      <w:i/>
      <w:iCs/>
      <w:color w:val="0F4761" w:themeColor="accent1" w:themeShade="BF"/>
    </w:rPr>
  </w:style>
  <w:style w:type="character" w:styleId="IntensiverVerweis">
    <w:name w:val="Intense Reference"/>
    <w:basedOn w:val="Absatz-Standardschriftart"/>
    <w:uiPriority w:val="32"/>
    <w:qFormat/>
    <w:rsid w:val="006E5DDB"/>
    <w:rPr>
      <w:b/>
      <w:bCs/>
      <w:smallCaps/>
      <w:color w:val="0F4761" w:themeColor="accent1" w:themeShade="BF"/>
      <w:spacing w:val="5"/>
    </w:rPr>
  </w:style>
  <w:style w:type="paragraph" w:styleId="Kopfzeile">
    <w:name w:val="header"/>
    <w:basedOn w:val="Standard"/>
    <w:link w:val="KopfzeileZchn"/>
    <w:uiPriority w:val="99"/>
    <w:unhideWhenUsed/>
    <w:rsid w:val="008A4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48C0"/>
  </w:style>
  <w:style w:type="paragraph" w:styleId="Fuzeile">
    <w:name w:val="footer"/>
    <w:basedOn w:val="Standard"/>
    <w:link w:val="FuzeileZchn"/>
    <w:uiPriority w:val="99"/>
    <w:unhideWhenUsed/>
    <w:rsid w:val="008A48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5486</Words>
  <Characters>34567</Characters>
  <Application>Microsoft Office Word</Application>
  <DocSecurity>0</DocSecurity>
  <Lines>288</Lines>
  <Paragraphs>79</Paragraphs>
  <ScaleCrop>false</ScaleCrop>
  <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Dönni</dc:creator>
  <cp:keywords/>
  <dc:description/>
  <cp:lastModifiedBy>Markus Dönni</cp:lastModifiedBy>
  <cp:revision>4</cp:revision>
  <dcterms:created xsi:type="dcterms:W3CDTF">2024-10-11T11:35:00Z</dcterms:created>
  <dcterms:modified xsi:type="dcterms:W3CDTF">2024-10-11T16:27:00Z</dcterms:modified>
</cp:coreProperties>
</file>